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297" w:rsidRPr="00072183" w:rsidRDefault="004D30B3" w:rsidP="00FC3EAF">
      <w:pPr>
        <w:pStyle w:val="Nadpis10"/>
        <w:keepNext/>
        <w:keepLines/>
        <w:shd w:val="clear" w:color="auto" w:fill="auto"/>
        <w:spacing w:before="0" w:after="0" w:line="350" w:lineRule="exact"/>
        <w:rPr>
          <w:rFonts w:ascii="Calibri" w:hAnsi="Calibri" w:cs="Calibri"/>
          <w:b/>
          <w:sz w:val="32"/>
          <w:szCs w:val="32"/>
        </w:rPr>
      </w:pPr>
      <w:bookmarkStart w:id="0" w:name="bookmark1"/>
      <w:bookmarkStart w:id="1" w:name="_GoBack"/>
      <w:bookmarkEnd w:id="1"/>
      <w:r>
        <w:rPr>
          <w:rFonts w:ascii="Calibri" w:hAnsi="Calibri" w:cs="Calibri"/>
          <w:b/>
          <w:sz w:val="32"/>
          <w:szCs w:val="32"/>
        </w:rPr>
        <w:t>RÁMCOVÁ DOHODA</w:t>
      </w:r>
      <w:r w:rsidR="00187297" w:rsidRPr="00072183">
        <w:rPr>
          <w:rFonts w:ascii="Calibri" w:hAnsi="Calibri" w:cs="Calibri"/>
          <w:b/>
          <w:sz w:val="32"/>
          <w:szCs w:val="32"/>
        </w:rPr>
        <w:t xml:space="preserve"> </w:t>
      </w:r>
      <w:bookmarkEnd w:id="0"/>
    </w:p>
    <w:p w:rsidR="00072183" w:rsidRDefault="0081011E" w:rsidP="0081011E">
      <w:pPr>
        <w:pStyle w:val="Nadpis10"/>
        <w:keepNext/>
        <w:keepLines/>
        <w:shd w:val="clear" w:color="auto" w:fill="auto"/>
        <w:tabs>
          <w:tab w:val="center" w:pos="4819"/>
          <w:tab w:val="left" w:pos="6611"/>
        </w:tabs>
        <w:spacing w:before="60" w:after="0" w:line="350" w:lineRule="exact"/>
        <w:jc w:val="left"/>
        <w:rPr>
          <w:rFonts w:ascii="Calibri" w:hAnsi="Calibri" w:cs="Calibri"/>
          <w:b/>
          <w:sz w:val="32"/>
          <w:szCs w:val="32"/>
        </w:rPr>
      </w:pPr>
      <w:r>
        <w:rPr>
          <w:rFonts w:ascii="Calibri" w:hAnsi="Calibri" w:cs="Calibri"/>
          <w:b/>
          <w:sz w:val="32"/>
          <w:szCs w:val="32"/>
        </w:rPr>
        <w:tab/>
      </w:r>
      <w:r w:rsidR="004D30B3">
        <w:rPr>
          <w:rFonts w:ascii="Calibri" w:hAnsi="Calibri" w:cs="Calibri"/>
          <w:b/>
          <w:sz w:val="32"/>
          <w:szCs w:val="32"/>
        </w:rPr>
        <w:t>NA PROVEDENÍ STAVEBNÍCH PRACÍ</w:t>
      </w:r>
      <w:r>
        <w:rPr>
          <w:rFonts w:ascii="Calibri" w:hAnsi="Calibri" w:cs="Calibri"/>
          <w:b/>
          <w:sz w:val="32"/>
          <w:szCs w:val="32"/>
        </w:rPr>
        <w:tab/>
      </w:r>
    </w:p>
    <w:p w:rsidR="004D30B3" w:rsidRPr="004D30B3" w:rsidRDefault="004D30B3" w:rsidP="006806BE">
      <w:pPr>
        <w:spacing w:before="240" w:after="120" w:line="241" w:lineRule="exact"/>
        <w:jc w:val="center"/>
        <w:rPr>
          <w:rFonts w:ascii="Calibri" w:hAnsi="Calibri" w:cs="Calibri"/>
          <w:sz w:val="24"/>
          <w:szCs w:val="24"/>
        </w:rPr>
      </w:pPr>
      <w:r w:rsidRPr="004D30B3">
        <w:rPr>
          <w:rFonts w:ascii="Calibri" w:hAnsi="Calibri" w:cs="Calibri"/>
          <w:sz w:val="24"/>
          <w:szCs w:val="24"/>
        </w:rPr>
        <w:t>uzavřená analogicky k ustanovení § 131 zákona č. 134/2016 Sb., o zadávání veřejných zakázek, ve znění pozdějších předpisů (</w:t>
      </w:r>
      <w:r w:rsidRPr="004D30B3">
        <w:rPr>
          <w:rFonts w:ascii="Calibri" w:hAnsi="Calibri" w:cs="Calibri"/>
          <w:i/>
          <w:sz w:val="24"/>
          <w:szCs w:val="24"/>
        </w:rPr>
        <w:t>dále jen „zákon“</w:t>
      </w:r>
      <w:r w:rsidRPr="004D30B3">
        <w:rPr>
          <w:rFonts w:ascii="Calibri" w:hAnsi="Calibri" w:cs="Calibri"/>
          <w:sz w:val="24"/>
          <w:szCs w:val="24"/>
        </w:rPr>
        <w:t>), dle ustanovení § 2586 a násl. zákona č. 89/2012 Sb., občanský zákoník, ve znění pozdějších předpisů (</w:t>
      </w:r>
      <w:r w:rsidRPr="004D30B3">
        <w:rPr>
          <w:rFonts w:ascii="Calibri" w:hAnsi="Calibri" w:cs="Calibri"/>
          <w:i/>
          <w:sz w:val="24"/>
          <w:szCs w:val="24"/>
        </w:rPr>
        <w:t>dále jen „Občanský zákoník“</w:t>
      </w:r>
      <w:r w:rsidRPr="004D30B3">
        <w:rPr>
          <w:rFonts w:ascii="Calibri" w:hAnsi="Calibri" w:cs="Calibri"/>
          <w:sz w:val="24"/>
          <w:szCs w:val="24"/>
        </w:rPr>
        <w:t>)</w:t>
      </w:r>
    </w:p>
    <w:p w:rsidR="00FA5FAD" w:rsidRPr="00FC3EAF" w:rsidRDefault="00FA5FAD" w:rsidP="00FC3EAF">
      <w:pPr>
        <w:autoSpaceDE w:val="0"/>
        <w:autoSpaceDN w:val="0"/>
        <w:adjustRightInd w:val="0"/>
        <w:spacing w:before="240" w:after="0" w:line="240" w:lineRule="auto"/>
        <w:ind w:firstLine="993"/>
        <w:rPr>
          <w:rFonts w:ascii="Calibri" w:hAnsi="Calibri" w:cs="Calibri"/>
          <w:b/>
          <w:sz w:val="24"/>
          <w:szCs w:val="24"/>
        </w:rPr>
      </w:pPr>
      <w:r w:rsidRPr="00FC3EAF">
        <w:rPr>
          <w:rFonts w:ascii="Calibri" w:hAnsi="Calibri" w:cs="Calibri"/>
          <w:sz w:val="24"/>
          <w:szCs w:val="24"/>
        </w:rPr>
        <w:t>č. smlouvy zhotovitele:</w:t>
      </w:r>
      <w:r w:rsidRPr="00FC3EAF">
        <w:rPr>
          <w:rFonts w:ascii="Calibri" w:hAnsi="Calibri" w:cs="Calibri"/>
          <w:sz w:val="24"/>
          <w:szCs w:val="24"/>
        </w:rPr>
        <w:tab/>
      </w:r>
      <w:r w:rsidR="00FC3EAF" w:rsidRPr="00FC3EAF">
        <w:rPr>
          <w:rFonts w:ascii="Calibri" w:hAnsi="Calibri" w:cs="Calibri"/>
          <w:sz w:val="24"/>
          <w:szCs w:val="24"/>
        </w:rPr>
        <w:tab/>
      </w:r>
      <w:r w:rsidR="001C3277" w:rsidRPr="00FC3EAF">
        <w:rPr>
          <w:rFonts w:ascii="Calibri" w:hAnsi="Calibri" w:cs="Calibri"/>
          <w:b/>
          <w:sz w:val="24"/>
          <w:szCs w:val="24"/>
        </w:rPr>
        <w:t>xxxxxxxxxxxxxxxxxxx</w:t>
      </w:r>
    </w:p>
    <w:p w:rsidR="00FA5FAD" w:rsidRPr="00FC3EAF" w:rsidRDefault="00FA5FAD" w:rsidP="00FC3EAF">
      <w:pPr>
        <w:autoSpaceDE w:val="0"/>
        <w:autoSpaceDN w:val="0"/>
        <w:adjustRightInd w:val="0"/>
        <w:spacing w:after="0" w:line="240" w:lineRule="auto"/>
        <w:ind w:firstLine="993"/>
        <w:rPr>
          <w:rFonts w:ascii="Calibri" w:hAnsi="Calibri" w:cs="Calibri"/>
          <w:b/>
          <w:sz w:val="24"/>
          <w:szCs w:val="24"/>
        </w:rPr>
      </w:pPr>
      <w:r w:rsidRPr="00FC3EAF">
        <w:rPr>
          <w:rFonts w:ascii="Calibri" w:hAnsi="Calibri" w:cs="Calibri"/>
          <w:sz w:val="24"/>
          <w:szCs w:val="24"/>
        </w:rPr>
        <w:t>č. smlouvy objednatele (CES):</w:t>
      </w:r>
      <w:r w:rsidR="00FC3EAF" w:rsidRPr="00FC3EAF">
        <w:rPr>
          <w:rFonts w:ascii="Calibri" w:hAnsi="Calibri" w:cs="Calibri"/>
          <w:sz w:val="24"/>
          <w:szCs w:val="24"/>
        </w:rPr>
        <w:tab/>
      </w:r>
      <w:r w:rsidR="001C3277" w:rsidRPr="00FC3EAF">
        <w:rPr>
          <w:rFonts w:ascii="Calibri" w:hAnsi="Calibri" w:cs="Calibri"/>
          <w:b/>
          <w:sz w:val="24"/>
          <w:szCs w:val="24"/>
        </w:rPr>
        <w:t>xxxxxxxxxxxxxxxxxxx</w:t>
      </w:r>
    </w:p>
    <w:p w:rsidR="00FA5FAD" w:rsidRDefault="00FA5FAD" w:rsidP="00FC3EAF">
      <w:pPr>
        <w:spacing w:after="0"/>
        <w:ind w:firstLine="993"/>
        <w:rPr>
          <w:rFonts w:ascii="Calibri" w:hAnsi="Calibri" w:cs="Calibri"/>
          <w:b/>
          <w:sz w:val="24"/>
          <w:szCs w:val="24"/>
        </w:rPr>
      </w:pPr>
    </w:p>
    <w:p w:rsidR="006806BE" w:rsidRPr="00FC3EAF" w:rsidRDefault="006806BE" w:rsidP="00FC3EAF">
      <w:pPr>
        <w:spacing w:after="0"/>
        <w:ind w:firstLine="993"/>
        <w:rPr>
          <w:rFonts w:ascii="Calibri" w:hAnsi="Calibri" w:cs="Calibri"/>
          <w:b/>
          <w:sz w:val="24"/>
          <w:szCs w:val="24"/>
        </w:rPr>
      </w:pPr>
    </w:p>
    <w:p w:rsidR="00820697" w:rsidRPr="00FC3EAF" w:rsidRDefault="003D5BAD" w:rsidP="00FC3EAF">
      <w:pPr>
        <w:pStyle w:val="Nadpis40"/>
        <w:keepNext/>
        <w:keepLines/>
        <w:shd w:val="clear" w:color="auto" w:fill="auto"/>
        <w:spacing w:before="0" w:after="0" w:line="266" w:lineRule="exact"/>
        <w:ind w:firstLine="0"/>
        <w:rPr>
          <w:rStyle w:val="Nadpis4Netun"/>
          <w:rFonts w:ascii="Calibri" w:hAnsi="Calibri" w:cs="Calibri"/>
          <w:sz w:val="24"/>
          <w:szCs w:val="24"/>
        </w:rPr>
      </w:pPr>
      <w:bookmarkStart w:id="2" w:name="bookmark3"/>
      <w:r w:rsidRPr="00FC3EAF">
        <w:rPr>
          <w:rStyle w:val="Nadpis4Netun"/>
          <w:rFonts w:ascii="Calibri" w:hAnsi="Calibri" w:cs="Calibri"/>
          <w:sz w:val="24"/>
          <w:szCs w:val="24"/>
        </w:rPr>
        <w:t>Článek</w:t>
      </w:r>
      <w:r w:rsidR="00187297" w:rsidRPr="00FC3EAF">
        <w:rPr>
          <w:rStyle w:val="Nadpis4Netun"/>
          <w:rFonts w:ascii="Calibri" w:hAnsi="Calibri" w:cs="Calibri"/>
          <w:sz w:val="24"/>
          <w:szCs w:val="24"/>
        </w:rPr>
        <w:t xml:space="preserve"> </w:t>
      </w:r>
      <w:r w:rsidR="006A66B9" w:rsidRPr="00FC3EAF">
        <w:rPr>
          <w:rStyle w:val="Nadpis4Netun"/>
          <w:rFonts w:ascii="Calibri" w:hAnsi="Calibri" w:cs="Calibri"/>
          <w:sz w:val="24"/>
          <w:szCs w:val="24"/>
        </w:rPr>
        <w:t>1</w:t>
      </w:r>
    </w:p>
    <w:p w:rsidR="00187297" w:rsidRPr="00FC3EAF" w:rsidRDefault="00187297" w:rsidP="00FC3EAF">
      <w:pPr>
        <w:pStyle w:val="Nadpis40"/>
        <w:keepNext/>
        <w:keepLines/>
        <w:shd w:val="clear" w:color="auto" w:fill="auto"/>
        <w:spacing w:before="0" w:after="0" w:line="266" w:lineRule="exact"/>
        <w:ind w:firstLine="0"/>
        <w:rPr>
          <w:rFonts w:ascii="Calibri" w:hAnsi="Calibri" w:cs="Calibri"/>
          <w:b/>
          <w:sz w:val="24"/>
          <w:szCs w:val="24"/>
        </w:rPr>
      </w:pPr>
      <w:r w:rsidRPr="00FC3EAF">
        <w:rPr>
          <w:rFonts w:ascii="Calibri" w:hAnsi="Calibri" w:cs="Calibri"/>
          <w:b/>
          <w:sz w:val="24"/>
          <w:szCs w:val="24"/>
        </w:rPr>
        <w:t>Smluvní strany</w:t>
      </w:r>
      <w:bookmarkEnd w:id="2"/>
    </w:p>
    <w:p w:rsidR="005E6C07" w:rsidRPr="00FC3EAF" w:rsidRDefault="005E6C07" w:rsidP="005E6C07">
      <w:pPr>
        <w:pStyle w:val="Zkladntext20"/>
        <w:shd w:val="clear" w:color="auto" w:fill="auto"/>
        <w:spacing w:before="0" w:after="0" w:line="241" w:lineRule="exact"/>
        <w:ind w:left="993"/>
        <w:jc w:val="left"/>
        <w:rPr>
          <w:rFonts w:ascii="Calibri" w:hAnsi="Calibri" w:cs="Calibri"/>
          <w:b/>
          <w:sz w:val="24"/>
          <w:szCs w:val="24"/>
        </w:rPr>
      </w:pPr>
    </w:p>
    <w:p w:rsidR="00187297" w:rsidRPr="00FC3EAF" w:rsidRDefault="00187297" w:rsidP="00EF2415">
      <w:pPr>
        <w:pStyle w:val="Zkladntext20"/>
        <w:numPr>
          <w:ilvl w:val="1"/>
          <w:numId w:val="1"/>
        </w:numPr>
        <w:shd w:val="clear" w:color="auto" w:fill="auto"/>
        <w:spacing w:before="0" w:line="241" w:lineRule="exact"/>
        <w:ind w:left="567" w:hanging="567"/>
        <w:jc w:val="left"/>
        <w:rPr>
          <w:rFonts w:ascii="Calibri" w:hAnsi="Calibri" w:cs="Calibri"/>
          <w:b/>
          <w:sz w:val="24"/>
          <w:szCs w:val="24"/>
        </w:rPr>
      </w:pPr>
      <w:r w:rsidRPr="00FC3EAF">
        <w:rPr>
          <w:rFonts w:ascii="Calibri" w:hAnsi="Calibri" w:cs="Calibri"/>
          <w:b/>
          <w:sz w:val="24"/>
          <w:szCs w:val="24"/>
        </w:rPr>
        <w:t>Objednatel</w:t>
      </w:r>
    </w:p>
    <w:p w:rsidR="00187297" w:rsidRPr="00FC3EAF" w:rsidRDefault="0081011E" w:rsidP="003938AF">
      <w:pPr>
        <w:pStyle w:val="Zkladntext4"/>
        <w:spacing w:after="0"/>
      </w:pPr>
      <w:r>
        <w:t>Obchodní firma</w:t>
      </w:r>
      <w:r w:rsidR="001C3277" w:rsidRPr="00FC3EAF">
        <w:t>:</w:t>
      </w:r>
      <w:r w:rsidR="00A57131">
        <w:tab/>
      </w:r>
      <w:r w:rsidR="00A57131">
        <w:tab/>
      </w:r>
      <w:r w:rsidR="00187297" w:rsidRPr="00FC3EAF">
        <w:t>Správa železniční dopravní cesty, státní organizace</w:t>
      </w:r>
    </w:p>
    <w:p w:rsidR="00187297" w:rsidRPr="00FC3EAF" w:rsidRDefault="001C3277" w:rsidP="003938AF">
      <w:pPr>
        <w:pStyle w:val="Zkladntext4"/>
        <w:spacing w:after="0"/>
      </w:pPr>
      <w:r w:rsidRPr="00FC3EAF">
        <w:t>se sídlem:</w:t>
      </w:r>
      <w:r w:rsidR="00A57131">
        <w:tab/>
      </w:r>
      <w:r w:rsidR="00A57131">
        <w:tab/>
      </w:r>
      <w:r w:rsidR="00A57131">
        <w:tab/>
      </w:r>
      <w:r w:rsidR="00187297" w:rsidRPr="00FC3EAF">
        <w:t>Praha 1</w:t>
      </w:r>
      <w:r w:rsidRPr="00FC3EAF">
        <w:t xml:space="preserve"> -</w:t>
      </w:r>
      <w:r w:rsidR="00187297" w:rsidRPr="00FC3EAF">
        <w:t xml:space="preserve"> Nové Město, Dlážděná 1003/7, PSČ 110 00</w:t>
      </w:r>
    </w:p>
    <w:p w:rsidR="00187297" w:rsidRPr="00FC3EAF" w:rsidRDefault="00187297" w:rsidP="003938AF">
      <w:pPr>
        <w:pStyle w:val="Zkladntext4"/>
        <w:spacing w:after="0"/>
      </w:pPr>
      <w:r w:rsidRPr="00FC3EAF">
        <w:t>IČO:</w:t>
      </w:r>
      <w:r w:rsidRPr="00FC3EAF">
        <w:tab/>
      </w:r>
      <w:r w:rsidR="00A57131">
        <w:tab/>
      </w:r>
      <w:r w:rsidR="00A57131">
        <w:tab/>
      </w:r>
      <w:r w:rsidR="003938AF">
        <w:tab/>
      </w:r>
      <w:r w:rsidR="003938AF">
        <w:tab/>
      </w:r>
      <w:r w:rsidRPr="00FC3EAF">
        <w:t>709</w:t>
      </w:r>
      <w:r w:rsidR="00E00F64" w:rsidRPr="00FC3EAF">
        <w:t> </w:t>
      </w:r>
      <w:r w:rsidRPr="00FC3EAF">
        <w:t>94</w:t>
      </w:r>
      <w:r w:rsidR="00E00F64" w:rsidRPr="00FC3EAF">
        <w:t xml:space="preserve"> </w:t>
      </w:r>
      <w:r w:rsidRPr="00FC3EAF">
        <w:t>234</w:t>
      </w:r>
    </w:p>
    <w:p w:rsidR="00187297" w:rsidRPr="00FC3EAF" w:rsidRDefault="00187297" w:rsidP="003938AF">
      <w:pPr>
        <w:pStyle w:val="Zkladntext4"/>
        <w:spacing w:after="0"/>
      </w:pPr>
      <w:r w:rsidRPr="00FC3EAF">
        <w:t>DIČ:</w:t>
      </w:r>
      <w:r w:rsidRPr="00FC3EAF">
        <w:tab/>
      </w:r>
      <w:r w:rsidR="00E00F64" w:rsidRPr="00FC3EAF">
        <w:tab/>
      </w:r>
      <w:r w:rsidR="00A57131">
        <w:tab/>
      </w:r>
      <w:r w:rsidR="00A57131">
        <w:tab/>
      </w:r>
      <w:r w:rsidR="00A57131">
        <w:tab/>
      </w:r>
      <w:r w:rsidRPr="00FC3EAF">
        <w:t>CZ70994234</w:t>
      </w:r>
    </w:p>
    <w:p w:rsidR="003938AF" w:rsidRDefault="0081011E" w:rsidP="003938AF">
      <w:pPr>
        <w:pStyle w:val="Zkladntext4"/>
        <w:spacing w:after="0"/>
      </w:pPr>
      <w:r>
        <w:t>Z</w:t>
      </w:r>
      <w:r w:rsidR="00187297" w:rsidRPr="00FC3EAF">
        <w:t>apsán</w:t>
      </w:r>
      <w:r w:rsidR="001C3277" w:rsidRPr="00FC3EAF">
        <w:t>:</w:t>
      </w:r>
      <w:r w:rsidR="00187297" w:rsidRPr="00FC3EAF">
        <w:t xml:space="preserve"> </w:t>
      </w:r>
      <w:r w:rsidR="001C3277" w:rsidRPr="00FC3EAF">
        <w:tab/>
      </w:r>
      <w:r w:rsidR="00A57131">
        <w:tab/>
      </w:r>
      <w:r w:rsidR="003938AF">
        <w:tab/>
      </w:r>
      <w:r w:rsidR="00187297" w:rsidRPr="00FC3EAF">
        <w:t xml:space="preserve">obchodní rejstřík </w:t>
      </w:r>
      <w:r w:rsidR="00E00F64" w:rsidRPr="00FC3EAF">
        <w:t>veden</w:t>
      </w:r>
      <w:r>
        <w:t>ý</w:t>
      </w:r>
      <w:r w:rsidR="00187297" w:rsidRPr="00FC3EAF">
        <w:t xml:space="preserve"> Městsk</w:t>
      </w:r>
      <w:r w:rsidR="00E00F64" w:rsidRPr="00FC3EAF">
        <w:t>ým</w:t>
      </w:r>
      <w:r w:rsidR="00187297" w:rsidRPr="00FC3EAF">
        <w:t xml:space="preserve"> soud</w:t>
      </w:r>
      <w:r w:rsidR="00E00F64" w:rsidRPr="00FC3EAF">
        <w:t>em</w:t>
      </w:r>
      <w:r w:rsidR="00A57131">
        <w:t xml:space="preserve"> v Praze, spisová značka </w:t>
      </w:r>
    </w:p>
    <w:p w:rsidR="007041B4" w:rsidRPr="00FC3EAF" w:rsidRDefault="003938AF" w:rsidP="003938AF">
      <w:pPr>
        <w:pStyle w:val="Zkladntext4"/>
        <w:spacing w:after="0"/>
      </w:pPr>
      <w:r>
        <w:tab/>
      </w:r>
      <w:r>
        <w:tab/>
      </w:r>
      <w:r>
        <w:tab/>
      </w:r>
      <w:r>
        <w:tab/>
      </w:r>
      <w:r>
        <w:tab/>
      </w:r>
      <w:r w:rsidR="00A57131">
        <w:t>A</w:t>
      </w:r>
      <w:r w:rsidR="00E00F64" w:rsidRPr="00FC3EAF">
        <w:t xml:space="preserve"> </w:t>
      </w:r>
      <w:r w:rsidR="00187297" w:rsidRPr="00FC3EAF">
        <w:t>48384</w:t>
      </w:r>
    </w:p>
    <w:p w:rsidR="00187297" w:rsidRPr="00FC3EAF" w:rsidRDefault="0081011E" w:rsidP="003938AF">
      <w:pPr>
        <w:pStyle w:val="Zkladntext4"/>
        <w:spacing w:after="0"/>
      </w:pPr>
      <w:r>
        <w:t>Z</w:t>
      </w:r>
      <w:r w:rsidR="00187297" w:rsidRPr="00FC3EAF">
        <w:t xml:space="preserve">astoupen: </w:t>
      </w:r>
      <w:r w:rsidR="00A57131">
        <w:tab/>
      </w:r>
      <w:r w:rsidR="00A57131">
        <w:tab/>
      </w:r>
      <w:r w:rsidR="00A57131">
        <w:tab/>
      </w:r>
      <w:r w:rsidR="00187297" w:rsidRPr="00FC3EAF">
        <w:t>Ing. J</w:t>
      </w:r>
      <w:r w:rsidR="00696778" w:rsidRPr="00FC3EAF">
        <w:t>iří Macho, ředitel</w:t>
      </w:r>
      <w:r w:rsidR="00187297" w:rsidRPr="00FC3EAF">
        <w:t xml:space="preserve"> Oblastního ředitelství Ostrava</w:t>
      </w:r>
    </w:p>
    <w:p w:rsidR="00E00F64" w:rsidRPr="00FC3EAF" w:rsidRDefault="00E00F64" w:rsidP="003938AF">
      <w:pPr>
        <w:pStyle w:val="Zkladntext4"/>
        <w:spacing w:after="0"/>
      </w:pPr>
    </w:p>
    <w:p w:rsidR="00E00F64" w:rsidRPr="00FC3EAF" w:rsidRDefault="0081011E" w:rsidP="003938AF">
      <w:pPr>
        <w:pStyle w:val="Zkladntext4"/>
        <w:spacing w:after="0"/>
      </w:pPr>
      <w:r>
        <w:t>B</w:t>
      </w:r>
      <w:r w:rsidR="00E00F64" w:rsidRPr="00FC3EAF">
        <w:t xml:space="preserve">ankovní spojení: </w:t>
      </w:r>
      <w:r w:rsidR="00E00F64" w:rsidRPr="00FC3EAF">
        <w:tab/>
      </w:r>
      <w:r w:rsidR="00A57131">
        <w:tab/>
      </w:r>
      <w:r w:rsidR="00E00F64" w:rsidRPr="00FC3EAF">
        <w:t>Česká národní banka</w:t>
      </w:r>
    </w:p>
    <w:p w:rsidR="00E00F64" w:rsidRPr="00FC3EAF" w:rsidRDefault="00E00F64" w:rsidP="003938AF">
      <w:pPr>
        <w:pStyle w:val="Zkladntext4"/>
        <w:spacing w:after="0"/>
      </w:pPr>
      <w:r w:rsidRPr="00FC3EAF">
        <w:t xml:space="preserve">č. účtu: </w:t>
      </w:r>
      <w:r w:rsidRPr="00FC3EAF">
        <w:tab/>
      </w:r>
      <w:r w:rsidR="00A57131">
        <w:tab/>
      </w:r>
      <w:r w:rsidR="003938AF">
        <w:tab/>
      </w:r>
      <w:r w:rsidRPr="00FC3EAF">
        <w:t>14606011/0710</w:t>
      </w:r>
    </w:p>
    <w:p w:rsidR="00187297" w:rsidRPr="00FC3EAF" w:rsidRDefault="00187297" w:rsidP="00C268FC">
      <w:pPr>
        <w:pStyle w:val="Zkladntext4"/>
      </w:pPr>
    </w:p>
    <w:p w:rsidR="00DE4A36" w:rsidRDefault="00E00F64" w:rsidP="003938AF">
      <w:pPr>
        <w:pStyle w:val="Zkladntext20"/>
        <w:shd w:val="clear" w:color="auto" w:fill="auto"/>
        <w:spacing w:before="0" w:after="0" w:line="241" w:lineRule="exact"/>
        <w:ind w:left="2836" w:hanging="2836"/>
        <w:jc w:val="left"/>
        <w:rPr>
          <w:rFonts w:ascii="Calibri" w:hAnsi="Calibri" w:cs="Calibri"/>
          <w:sz w:val="24"/>
          <w:szCs w:val="24"/>
        </w:rPr>
      </w:pPr>
      <w:r w:rsidRPr="00FC3EAF">
        <w:rPr>
          <w:rFonts w:ascii="Calibri" w:hAnsi="Calibri" w:cs="Calibri"/>
          <w:sz w:val="24"/>
          <w:szCs w:val="24"/>
          <w:u w:val="single"/>
        </w:rPr>
        <w:t>Korespondenční adres</w:t>
      </w:r>
      <w:r w:rsidR="001C3277" w:rsidRPr="00FC3EAF">
        <w:rPr>
          <w:rFonts w:ascii="Calibri" w:hAnsi="Calibri" w:cs="Calibri"/>
          <w:sz w:val="24"/>
          <w:szCs w:val="24"/>
          <w:u w:val="single"/>
        </w:rPr>
        <w:t>a</w:t>
      </w:r>
      <w:r w:rsidR="00187297" w:rsidRPr="00FC3EAF">
        <w:rPr>
          <w:rFonts w:ascii="Calibri" w:hAnsi="Calibri" w:cs="Calibri"/>
          <w:sz w:val="24"/>
          <w:szCs w:val="24"/>
          <w:u w:val="single"/>
        </w:rPr>
        <w:t>:</w:t>
      </w:r>
      <w:r w:rsidRPr="00FC3EAF">
        <w:rPr>
          <w:rFonts w:ascii="Calibri" w:hAnsi="Calibri" w:cs="Calibri"/>
          <w:sz w:val="24"/>
          <w:szCs w:val="24"/>
        </w:rPr>
        <w:tab/>
      </w:r>
      <w:r w:rsidR="00187297" w:rsidRPr="00FC3EAF">
        <w:rPr>
          <w:rFonts w:ascii="Calibri" w:hAnsi="Calibri" w:cs="Calibri"/>
          <w:sz w:val="24"/>
          <w:szCs w:val="24"/>
        </w:rPr>
        <w:t>Správa železniční dopravní cesty, státní organizace</w:t>
      </w:r>
      <w:r w:rsidRPr="00FC3EAF">
        <w:rPr>
          <w:rFonts w:ascii="Calibri" w:hAnsi="Calibri" w:cs="Calibri"/>
          <w:sz w:val="24"/>
          <w:szCs w:val="24"/>
        </w:rPr>
        <w:t xml:space="preserve">, </w:t>
      </w:r>
      <w:r w:rsidR="00187297" w:rsidRPr="00FC3EAF">
        <w:rPr>
          <w:rFonts w:ascii="Calibri" w:hAnsi="Calibri" w:cs="Calibri"/>
          <w:sz w:val="24"/>
          <w:szCs w:val="24"/>
        </w:rPr>
        <w:t>Oblastní ředitelství Ostrava,</w:t>
      </w:r>
      <w:r w:rsidRPr="00FC3EAF">
        <w:rPr>
          <w:rFonts w:ascii="Calibri" w:hAnsi="Calibri" w:cs="Calibri"/>
          <w:sz w:val="24"/>
          <w:szCs w:val="24"/>
        </w:rPr>
        <w:t xml:space="preserve"> </w:t>
      </w:r>
      <w:r w:rsidR="00187297" w:rsidRPr="00FC3EAF">
        <w:rPr>
          <w:rFonts w:ascii="Calibri" w:hAnsi="Calibri" w:cs="Calibri"/>
          <w:sz w:val="24"/>
          <w:szCs w:val="24"/>
        </w:rPr>
        <w:t>Muglinovská 1038</w:t>
      </w:r>
      <w:r w:rsidR="00036451">
        <w:rPr>
          <w:rFonts w:ascii="Calibri" w:hAnsi="Calibri" w:cs="Calibri"/>
          <w:sz w:val="24"/>
          <w:szCs w:val="24"/>
        </w:rPr>
        <w:t>/5</w:t>
      </w:r>
      <w:r w:rsidR="00187297" w:rsidRPr="00FC3EAF">
        <w:rPr>
          <w:rFonts w:ascii="Calibri" w:hAnsi="Calibri" w:cs="Calibri"/>
          <w:sz w:val="24"/>
          <w:szCs w:val="24"/>
        </w:rPr>
        <w:t>, 702 00 Ostrava</w:t>
      </w:r>
    </w:p>
    <w:p w:rsidR="008709EB" w:rsidRPr="00FC3EAF" w:rsidRDefault="008709EB" w:rsidP="00A57131">
      <w:pPr>
        <w:pStyle w:val="Zkladntext20"/>
        <w:shd w:val="clear" w:color="auto" w:fill="auto"/>
        <w:spacing w:before="0" w:after="0" w:line="241" w:lineRule="exact"/>
        <w:ind w:left="3537" w:hanging="2970"/>
        <w:jc w:val="left"/>
        <w:rPr>
          <w:rFonts w:ascii="Calibri" w:hAnsi="Calibri" w:cs="Calibri"/>
          <w:sz w:val="24"/>
          <w:szCs w:val="24"/>
        </w:rPr>
      </w:pPr>
    </w:p>
    <w:p w:rsidR="003938AF" w:rsidRDefault="00187297" w:rsidP="003938AF">
      <w:pPr>
        <w:pStyle w:val="Zkladntext4"/>
        <w:spacing w:after="0"/>
      </w:pPr>
      <w:r w:rsidRPr="00036451">
        <w:t xml:space="preserve">Zastoupení ve věcech </w:t>
      </w:r>
      <w:r w:rsidR="008709EB">
        <w:tab/>
      </w:r>
      <w:r w:rsidR="008709EB" w:rsidRPr="00FC3EAF">
        <w:t>Ing. Jiří Macho,</w:t>
      </w:r>
      <w:r w:rsidR="008709EB">
        <w:t xml:space="preserve"> ředitel Oblastního ředitelství Ostrava</w:t>
      </w:r>
    </w:p>
    <w:p w:rsidR="00DE4A36" w:rsidRPr="00FC3EAF" w:rsidRDefault="00187297" w:rsidP="00C268FC">
      <w:pPr>
        <w:pStyle w:val="Zkladntext4"/>
      </w:pPr>
      <w:r w:rsidRPr="00036451">
        <w:t>smluvních:</w:t>
      </w:r>
      <w:r w:rsidR="00A57131">
        <w:tab/>
      </w:r>
      <w:r w:rsidR="00A57131">
        <w:tab/>
      </w:r>
      <w:r w:rsidR="003938AF">
        <w:tab/>
      </w:r>
      <w:r w:rsidRPr="00FC3EAF">
        <w:t>tel.: 972 766</w:t>
      </w:r>
      <w:r w:rsidR="00DE4A36" w:rsidRPr="00FC3EAF">
        <w:t> </w:t>
      </w:r>
      <w:r w:rsidRPr="00FC3EAF">
        <w:t xml:space="preserve">100 </w:t>
      </w:r>
    </w:p>
    <w:p w:rsidR="00E809D7" w:rsidRDefault="00E809D7" w:rsidP="00E809D7">
      <w:pPr>
        <w:pStyle w:val="Zkladntext4"/>
        <w:spacing w:after="0"/>
      </w:pPr>
      <w:r>
        <w:t xml:space="preserve">Zastoupení ve věcech </w:t>
      </w:r>
    </w:p>
    <w:p w:rsidR="00032675" w:rsidRDefault="00E809D7" w:rsidP="00E809D7">
      <w:pPr>
        <w:pStyle w:val="Zkladntext4"/>
        <w:spacing w:after="0"/>
      </w:pPr>
      <w:r>
        <w:t>technických:</w:t>
      </w:r>
      <w:r>
        <w:tab/>
      </w:r>
      <w:r>
        <w:tab/>
      </w:r>
      <w:r>
        <w:tab/>
        <w:t xml:space="preserve">Ing. Pavla Olšovská, </w:t>
      </w:r>
      <w:r w:rsidRPr="00E32BD3">
        <w:t>přednostka S</w:t>
      </w:r>
      <w:r w:rsidR="00032675">
        <w:t>právy pozemních staveb</w:t>
      </w:r>
      <w:r w:rsidRPr="00E32BD3">
        <w:t xml:space="preserve">, </w:t>
      </w:r>
    </w:p>
    <w:p w:rsidR="00E809D7" w:rsidRDefault="00032675" w:rsidP="00E809D7">
      <w:pPr>
        <w:pStyle w:val="Zkladntext4"/>
        <w:spacing w:after="0"/>
      </w:pPr>
      <w:r>
        <w:tab/>
      </w:r>
      <w:r>
        <w:tab/>
      </w:r>
      <w:r>
        <w:tab/>
      </w:r>
      <w:r>
        <w:tab/>
      </w:r>
      <w:r>
        <w:tab/>
      </w:r>
      <w:r w:rsidR="00E809D7" w:rsidRPr="00E32BD3">
        <w:t xml:space="preserve">tel.: </w:t>
      </w:r>
      <w:r>
        <w:t>972 766 200, mob.:</w:t>
      </w:r>
      <w:r w:rsidR="00E809D7" w:rsidRPr="00E32BD3">
        <w:t xml:space="preserve">724 039 283, e-mail: </w:t>
      </w:r>
      <w:r>
        <w:t>O</w:t>
      </w:r>
      <w:r w:rsidR="00E809D7" w:rsidRPr="00E32BD3">
        <w:t xml:space="preserve">lsovska@szdc.cz </w:t>
      </w:r>
    </w:p>
    <w:p w:rsidR="000E28DD" w:rsidRDefault="000E28DD" w:rsidP="00E809D7">
      <w:pPr>
        <w:pStyle w:val="Zkladntext4"/>
        <w:spacing w:after="0"/>
      </w:pPr>
    </w:p>
    <w:p w:rsidR="000E28DD" w:rsidRPr="00E32BD3" w:rsidRDefault="000E28DD" w:rsidP="000E28DD">
      <w:pPr>
        <w:pStyle w:val="Zkladntext4"/>
        <w:spacing w:after="0"/>
      </w:pPr>
      <w:r w:rsidRPr="00E32BD3">
        <w:t xml:space="preserve">Technický dozor </w:t>
      </w:r>
    </w:p>
    <w:p w:rsidR="000E28DD" w:rsidRPr="00E32BD3" w:rsidRDefault="000E28DD" w:rsidP="000E28DD">
      <w:pPr>
        <w:pStyle w:val="Zkladntext4"/>
        <w:spacing w:after="0"/>
      </w:pPr>
      <w:r w:rsidRPr="00E32BD3">
        <w:t>objednatele:</w:t>
      </w:r>
      <w:r w:rsidRPr="00E32BD3">
        <w:tab/>
      </w:r>
      <w:r w:rsidRPr="00E32BD3">
        <w:tab/>
        <w:t xml:space="preserve">       </w:t>
      </w:r>
      <w:r w:rsidRPr="00E32BD3">
        <w:tab/>
        <w:t xml:space="preserve">Mgr. Vladislav Kania, ved. prov. odd. SPS, </w:t>
      </w:r>
      <w:r>
        <w:t>mob.</w:t>
      </w:r>
      <w:r w:rsidRPr="00E32BD3">
        <w:t xml:space="preserve">: 602 516 675, </w:t>
      </w:r>
    </w:p>
    <w:p w:rsidR="000E28DD" w:rsidRDefault="000E28DD" w:rsidP="000E28DD">
      <w:pPr>
        <w:pStyle w:val="Zkladntext4"/>
        <w:spacing w:after="0"/>
      </w:pPr>
      <w:r w:rsidRPr="00E32BD3">
        <w:tab/>
      </w:r>
      <w:r w:rsidRPr="00E32BD3">
        <w:tab/>
      </w:r>
      <w:r w:rsidRPr="00E32BD3">
        <w:tab/>
      </w:r>
      <w:r w:rsidRPr="00E32BD3">
        <w:tab/>
      </w:r>
      <w:r w:rsidRPr="00E32BD3">
        <w:tab/>
        <w:t xml:space="preserve">e-mail: </w:t>
      </w:r>
      <w:r>
        <w:t>K</w:t>
      </w:r>
      <w:r w:rsidRPr="00E32BD3">
        <w:t>ania@szdc.cz</w:t>
      </w:r>
    </w:p>
    <w:p w:rsidR="000E28DD" w:rsidRPr="00E32BD3" w:rsidRDefault="000E28DD" w:rsidP="00E809D7">
      <w:pPr>
        <w:pStyle w:val="Zkladntext4"/>
        <w:spacing w:after="0"/>
      </w:pPr>
    </w:p>
    <w:p w:rsidR="00E809D7" w:rsidRPr="00E32BD3" w:rsidRDefault="00E809D7" w:rsidP="00E809D7">
      <w:pPr>
        <w:pStyle w:val="Zkladntext4"/>
        <w:spacing w:after="0"/>
      </w:pPr>
    </w:p>
    <w:p w:rsidR="00375395" w:rsidRPr="00FC3EAF" w:rsidRDefault="00375395" w:rsidP="00C268FC">
      <w:pPr>
        <w:pStyle w:val="Zkladntext4"/>
      </w:pPr>
      <w:r w:rsidRPr="00FC3EAF">
        <w:t>na straně jedné</w:t>
      </w:r>
      <w:r w:rsidRPr="00FC3EAF">
        <w:rPr>
          <w:rStyle w:val="ZkladntextKurzva"/>
          <w:rFonts w:ascii="Calibri" w:hAnsi="Calibri" w:cs="Calibri"/>
          <w:sz w:val="24"/>
          <w:szCs w:val="24"/>
        </w:rPr>
        <w:t xml:space="preserve"> (dále jen „ objednatel")</w:t>
      </w:r>
    </w:p>
    <w:p w:rsidR="00E00F64" w:rsidRPr="00FC3EAF" w:rsidRDefault="00036451" w:rsidP="00EF2415">
      <w:pPr>
        <w:pStyle w:val="Zkladntext20"/>
        <w:numPr>
          <w:ilvl w:val="1"/>
          <w:numId w:val="1"/>
        </w:numPr>
        <w:shd w:val="clear" w:color="auto" w:fill="auto"/>
        <w:spacing w:before="180" w:line="241" w:lineRule="exact"/>
        <w:ind w:left="567" w:hanging="567"/>
        <w:jc w:val="left"/>
        <w:rPr>
          <w:rFonts w:ascii="Calibri" w:hAnsi="Calibri" w:cs="Calibri"/>
          <w:b/>
          <w:sz w:val="24"/>
          <w:szCs w:val="24"/>
        </w:rPr>
      </w:pPr>
      <w:r>
        <w:rPr>
          <w:rFonts w:ascii="Calibri" w:hAnsi="Calibri" w:cs="Calibri"/>
          <w:b/>
          <w:sz w:val="24"/>
          <w:szCs w:val="24"/>
        </w:rPr>
        <w:t>Zhotovitel</w:t>
      </w:r>
    </w:p>
    <w:p w:rsidR="00E00F64" w:rsidRPr="00FC3EAF" w:rsidRDefault="0081011E" w:rsidP="003938AF">
      <w:pPr>
        <w:pStyle w:val="Zkladntext4"/>
        <w:spacing w:after="0"/>
      </w:pPr>
      <w:r>
        <w:t>Obchodní firma</w:t>
      </w:r>
      <w:r w:rsidR="00E00F64" w:rsidRPr="00FC3EAF">
        <w:t xml:space="preserve">: </w:t>
      </w:r>
      <w:r w:rsidR="00E00F64" w:rsidRPr="00FC3EAF">
        <w:tab/>
      </w:r>
      <w:r w:rsidR="00E00F64" w:rsidRPr="00FC3EAF">
        <w:tab/>
        <w:t>xxxxxxxxxxxxxxxxxxxxxxxxxxxxxxxxxxxxxxxxx</w:t>
      </w:r>
    </w:p>
    <w:p w:rsidR="00E00F64" w:rsidRPr="00FC3EAF" w:rsidRDefault="00E00F64" w:rsidP="003938AF">
      <w:pPr>
        <w:pStyle w:val="Zkladntext4"/>
        <w:spacing w:after="0"/>
      </w:pPr>
      <w:r w:rsidRPr="00FC3EAF">
        <w:t>se sídlem:</w:t>
      </w:r>
      <w:r w:rsidRPr="00FC3EAF">
        <w:tab/>
      </w:r>
      <w:r w:rsidRPr="00FC3EAF">
        <w:tab/>
      </w:r>
      <w:r w:rsidR="003938AF">
        <w:tab/>
      </w:r>
      <w:r w:rsidRPr="00FC3EAF">
        <w:t>xxxxxxxxxxxxxxxxxxxxxxxxxxxxxxxxxxxxxxxx</w:t>
      </w:r>
    </w:p>
    <w:p w:rsidR="00E00F64" w:rsidRPr="00FC3EAF" w:rsidRDefault="00E00F64" w:rsidP="003938AF">
      <w:pPr>
        <w:pStyle w:val="Zkladntext4"/>
        <w:spacing w:after="0"/>
      </w:pPr>
      <w:r w:rsidRPr="00FC3EAF">
        <w:t>IČO:</w:t>
      </w:r>
      <w:r w:rsidRPr="00FC3EAF">
        <w:tab/>
      </w:r>
      <w:r w:rsidRPr="00FC3EAF">
        <w:tab/>
      </w:r>
      <w:r w:rsidR="00036451">
        <w:tab/>
      </w:r>
      <w:r w:rsidR="003938AF">
        <w:tab/>
      </w:r>
      <w:r w:rsidR="003938AF">
        <w:tab/>
      </w:r>
      <w:r w:rsidRPr="00FC3EAF">
        <w:t>xxx xx xxx</w:t>
      </w:r>
    </w:p>
    <w:p w:rsidR="00E00F64" w:rsidRPr="00FC3EAF" w:rsidRDefault="00E00F64" w:rsidP="003938AF">
      <w:pPr>
        <w:pStyle w:val="Zkladntext4"/>
        <w:spacing w:after="0"/>
      </w:pPr>
      <w:r w:rsidRPr="00FC3EAF">
        <w:t>DIČ:</w:t>
      </w:r>
      <w:r w:rsidRPr="00FC3EAF">
        <w:tab/>
      </w:r>
      <w:r w:rsidRPr="00FC3EAF">
        <w:tab/>
      </w:r>
      <w:r w:rsidR="00036451">
        <w:tab/>
      </w:r>
      <w:r w:rsidR="003938AF">
        <w:tab/>
      </w:r>
      <w:r w:rsidR="003938AF">
        <w:tab/>
      </w:r>
      <w:r w:rsidRPr="00FC3EAF">
        <w:t>CZxxxxxxxx</w:t>
      </w:r>
    </w:p>
    <w:p w:rsidR="00E00F64" w:rsidRPr="00FC3EAF" w:rsidRDefault="0081011E" w:rsidP="003938AF">
      <w:pPr>
        <w:pStyle w:val="Zkladntext4"/>
        <w:spacing w:after="0"/>
        <w:ind w:left="2835" w:hanging="2835"/>
      </w:pPr>
      <w:r>
        <w:t>Z</w:t>
      </w:r>
      <w:r w:rsidR="00E00F64" w:rsidRPr="00FC3EAF">
        <w:t xml:space="preserve">apsán: </w:t>
      </w:r>
      <w:r w:rsidR="00E00F64" w:rsidRPr="00FC3EAF">
        <w:tab/>
      </w:r>
      <w:r w:rsidR="003938AF">
        <w:tab/>
      </w:r>
      <w:r w:rsidR="00E00F64" w:rsidRPr="00FC3EAF">
        <w:t>obchodní rejstřík veden</w:t>
      </w:r>
      <w:r>
        <w:t>ý</w:t>
      </w:r>
      <w:r w:rsidR="00E00F64" w:rsidRPr="00FC3EAF">
        <w:t xml:space="preserve"> xxxxxxxxxxxx soudem v xxxxxxx, </w:t>
      </w:r>
      <w:r>
        <w:t>spisová značka</w:t>
      </w:r>
      <w:r w:rsidR="00E00F64" w:rsidRPr="00FC3EAF">
        <w:t xml:space="preserve"> x</w:t>
      </w:r>
      <w:r>
        <w:t xml:space="preserve"> </w:t>
      </w:r>
      <w:r w:rsidR="00E00F64" w:rsidRPr="00FC3EAF">
        <w:t>xxxxxx</w:t>
      </w:r>
    </w:p>
    <w:p w:rsidR="00E00F64" w:rsidRPr="00FC3EAF" w:rsidRDefault="0081011E" w:rsidP="003938AF">
      <w:pPr>
        <w:pStyle w:val="Zkladntext4"/>
        <w:spacing w:after="0"/>
      </w:pPr>
      <w:r>
        <w:t>Z</w:t>
      </w:r>
      <w:r w:rsidR="00E00F64" w:rsidRPr="00FC3EAF">
        <w:t xml:space="preserve">astoupen: </w:t>
      </w:r>
      <w:r w:rsidR="00E00F64" w:rsidRPr="00FC3EAF">
        <w:tab/>
      </w:r>
      <w:r w:rsidR="00E00F64" w:rsidRPr="00FC3EAF">
        <w:tab/>
      </w:r>
      <w:r w:rsidR="003938AF">
        <w:tab/>
      </w:r>
      <w:r w:rsidR="00E00F64" w:rsidRPr="00FC3EAF">
        <w:t>xxxxxxxxxxxxxxxxxxx, xxxxxxxxxxxxxxxxxxxxxxxxxxxxxxxxxxxxxx</w:t>
      </w:r>
    </w:p>
    <w:p w:rsidR="00E00F64" w:rsidRPr="00FC3EAF" w:rsidRDefault="00E00F64" w:rsidP="003938AF">
      <w:pPr>
        <w:pStyle w:val="Zkladntext4"/>
        <w:spacing w:after="0"/>
      </w:pPr>
    </w:p>
    <w:p w:rsidR="00E00F64" w:rsidRPr="00FC3EAF" w:rsidRDefault="0081011E" w:rsidP="003938AF">
      <w:pPr>
        <w:pStyle w:val="Zkladntext4"/>
        <w:spacing w:after="0"/>
      </w:pPr>
      <w:r>
        <w:t>B</w:t>
      </w:r>
      <w:r w:rsidR="00E00F64" w:rsidRPr="00FC3EAF">
        <w:t xml:space="preserve">ankovní spojení: </w:t>
      </w:r>
      <w:r w:rsidR="00E00F64" w:rsidRPr="00FC3EAF">
        <w:tab/>
      </w:r>
      <w:r w:rsidR="00E00F64" w:rsidRPr="00FC3EAF">
        <w:tab/>
        <w:t>xxxxxxxxxxxxxxxxxxxxxxxxx</w:t>
      </w:r>
    </w:p>
    <w:p w:rsidR="00E00F64" w:rsidRPr="00FC3EAF" w:rsidRDefault="00E00F64" w:rsidP="003938AF">
      <w:pPr>
        <w:pStyle w:val="Zkladntext4"/>
        <w:spacing w:after="0"/>
      </w:pPr>
      <w:r w:rsidRPr="00FC3EAF">
        <w:lastRenderedPageBreak/>
        <w:t xml:space="preserve">č. účtu: </w:t>
      </w:r>
      <w:r w:rsidRPr="00FC3EAF">
        <w:tab/>
      </w:r>
      <w:r w:rsidRPr="00FC3EAF">
        <w:tab/>
      </w:r>
      <w:r w:rsidR="003938AF">
        <w:tab/>
      </w:r>
      <w:r w:rsidRPr="00FC3EAF">
        <w:t>xxxxxxxxxxxxxxxxx/xxxx</w:t>
      </w:r>
    </w:p>
    <w:p w:rsidR="00A57131" w:rsidRDefault="00A57131" w:rsidP="00A57131">
      <w:pPr>
        <w:pStyle w:val="Zkladntext20"/>
        <w:shd w:val="clear" w:color="auto" w:fill="auto"/>
        <w:spacing w:before="0" w:after="0" w:line="241" w:lineRule="exact"/>
        <w:jc w:val="left"/>
        <w:rPr>
          <w:rFonts w:ascii="Calibri" w:hAnsi="Calibri" w:cs="Calibri"/>
          <w:sz w:val="24"/>
          <w:szCs w:val="24"/>
          <w:u w:val="single"/>
        </w:rPr>
      </w:pPr>
    </w:p>
    <w:p w:rsidR="00E00F64" w:rsidRPr="00FC3EAF" w:rsidRDefault="00E00F64" w:rsidP="003938AF">
      <w:pPr>
        <w:pStyle w:val="Zkladntext20"/>
        <w:shd w:val="clear" w:color="auto" w:fill="auto"/>
        <w:spacing w:before="0" w:after="0" w:line="241" w:lineRule="exact"/>
        <w:ind w:left="2835" w:hanging="2835"/>
        <w:jc w:val="left"/>
        <w:rPr>
          <w:rFonts w:ascii="Calibri" w:hAnsi="Calibri" w:cs="Calibri"/>
          <w:sz w:val="24"/>
          <w:szCs w:val="24"/>
        </w:rPr>
      </w:pPr>
      <w:r w:rsidRPr="00FC3EAF">
        <w:rPr>
          <w:rFonts w:ascii="Calibri" w:hAnsi="Calibri" w:cs="Calibri"/>
          <w:sz w:val="24"/>
          <w:szCs w:val="24"/>
          <w:u w:val="single"/>
        </w:rPr>
        <w:t>Korespondenční adresa:</w:t>
      </w:r>
      <w:r w:rsidRPr="00FC3EAF">
        <w:rPr>
          <w:rFonts w:ascii="Calibri" w:hAnsi="Calibri" w:cs="Calibri"/>
          <w:sz w:val="24"/>
          <w:szCs w:val="24"/>
        </w:rPr>
        <w:tab/>
      </w:r>
      <w:r w:rsidR="005E6C07" w:rsidRPr="00FC3EAF">
        <w:rPr>
          <w:rFonts w:ascii="Calibri" w:hAnsi="Calibri" w:cs="Calibri"/>
          <w:sz w:val="24"/>
          <w:szCs w:val="24"/>
        </w:rPr>
        <w:t>xxxxxxxxxxxxxxxxxxxxxxxxxxxxxxxxxxxxxxxxxxxxxxxxxxxxxxxxx</w:t>
      </w:r>
      <w:r w:rsidRPr="00FC3EAF">
        <w:rPr>
          <w:rFonts w:ascii="Calibri" w:hAnsi="Calibri" w:cs="Calibri"/>
          <w:sz w:val="24"/>
          <w:szCs w:val="24"/>
        </w:rPr>
        <w:t xml:space="preserve"> </w:t>
      </w:r>
      <w:r w:rsidR="005E6C07" w:rsidRPr="00FC3EAF">
        <w:rPr>
          <w:rFonts w:ascii="Calibri" w:hAnsi="Calibri" w:cs="Calibri"/>
          <w:sz w:val="24"/>
          <w:szCs w:val="24"/>
        </w:rPr>
        <w:t>xxxxxxxxxxxxxxxxxxxxxxxxxxxxxxxxxxxxxxxxxxxxxxx</w:t>
      </w:r>
    </w:p>
    <w:p w:rsidR="00EB5E45" w:rsidRDefault="00EB5E45" w:rsidP="003938AF">
      <w:pPr>
        <w:pStyle w:val="Zkladntext4"/>
        <w:spacing w:after="0"/>
      </w:pPr>
    </w:p>
    <w:p w:rsidR="003938AF" w:rsidRPr="003938AF" w:rsidRDefault="00E00F64" w:rsidP="003938AF">
      <w:pPr>
        <w:pStyle w:val="Zkladntext4"/>
        <w:spacing w:after="0"/>
      </w:pPr>
      <w:r w:rsidRPr="003938AF">
        <w:t xml:space="preserve">Zastoupení ve věcech </w:t>
      </w:r>
      <w:r w:rsidR="003938AF">
        <w:tab/>
      </w:r>
      <w:r w:rsidR="003938AF" w:rsidRPr="003938AF">
        <w:t>xxxxxxxxxxxxxxxxxxxxxxxx, xxxxxxxxxxxxxxxxxxxxxxx</w:t>
      </w:r>
    </w:p>
    <w:p w:rsidR="003938AF" w:rsidRPr="00FC3EAF" w:rsidRDefault="00E00F64" w:rsidP="003938AF">
      <w:pPr>
        <w:pStyle w:val="Zkladntext4"/>
        <w:spacing w:after="0"/>
      </w:pPr>
      <w:r w:rsidRPr="003938AF">
        <w:t>smluvních:</w:t>
      </w:r>
      <w:r w:rsidRPr="003938AF">
        <w:tab/>
      </w:r>
      <w:r w:rsidRPr="003938AF">
        <w:tab/>
      </w:r>
      <w:r w:rsidRPr="003938AF">
        <w:tab/>
      </w:r>
      <w:r w:rsidR="003938AF" w:rsidRPr="00FC3EAF">
        <w:t>tel.: xxx xxx xxx, mob.: xxx xxx xxx, e-mail:</w:t>
      </w:r>
      <w:r w:rsidR="003938AF">
        <w:t xml:space="preserve"> xxxxxxxxxxx</w:t>
      </w:r>
      <w:r w:rsidR="003938AF" w:rsidRPr="00FC3EAF">
        <w:t xml:space="preserve"> </w:t>
      </w:r>
    </w:p>
    <w:p w:rsidR="00032675" w:rsidRDefault="00032675" w:rsidP="003938AF">
      <w:pPr>
        <w:pStyle w:val="Zkladntext4"/>
        <w:spacing w:after="0"/>
      </w:pPr>
    </w:p>
    <w:p w:rsidR="00E00F64" w:rsidRPr="003938AF" w:rsidRDefault="00E00F64" w:rsidP="003938AF">
      <w:pPr>
        <w:pStyle w:val="Zkladntext4"/>
        <w:spacing w:after="0"/>
      </w:pPr>
      <w:r w:rsidRPr="003938AF">
        <w:t xml:space="preserve">Zastoupení ve věcech </w:t>
      </w:r>
      <w:r w:rsidR="008709EB" w:rsidRPr="003938AF">
        <w:tab/>
        <w:t>xxxxxxxxxxxxxxxxxxxxxxxx, xxxxxxxxxxxxxxxxxxxxxxx</w:t>
      </w:r>
    </w:p>
    <w:p w:rsidR="0081011E" w:rsidRDefault="00E00F64" w:rsidP="003938AF">
      <w:pPr>
        <w:pStyle w:val="Zkladntext4"/>
        <w:spacing w:after="0"/>
      </w:pPr>
      <w:r w:rsidRPr="003938AF">
        <w:t>technických:</w:t>
      </w:r>
      <w:r w:rsidRPr="003938AF">
        <w:tab/>
      </w:r>
      <w:r w:rsidRPr="00FC3EAF">
        <w:tab/>
      </w:r>
      <w:r w:rsidR="005E6C07" w:rsidRPr="00FC3EAF">
        <w:tab/>
        <w:t xml:space="preserve">tel.: xxx xxx xxx, mob.: xxx xxx xxx, e-mail: </w:t>
      </w:r>
      <w:r w:rsidR="0081011E">
        <w:t>xxxxxxxxxx</w:t>
      </w:r>
    </w:p>
    <w:p w:rsidR="005E6C07" w:rsidRPr="00FC3EAF" w:rsidRDefault="005E6C07" w:rsidP="003938AF">
      <w:pPr>
        <w:pStyle w:val="Zkladntext4"/>
        <w:spacing w:before="240" w:after="0"/>
      </w:pPr>
      <w:r w:rsidRPr="00FC3EAF">
        <w:t>na straně jedné</w:t>
      </w:r>
      <w:r w:rsidRPr="00FC3EAF">
        <w:rPr>
          <w:rStyle w:val="ZkladntextKurzva"/>
          <w:rFonts w:ascii="Calibri" w:hAnsi="Calibri" w:cs="Calibri"/>
          <w:sz w:val="24"/>
          <w:szCs w:val="24"/>
        </w:rPr>
        <w:t xml:space="preserve"> (dále jen „ zhotovitel")</w:t>
      </w:r>
    </w:p>
    <w:p w:rsidR="00EB5E45" w:rsidRPr="00FC3EAF" w:rsidRDefault="0001343A" w:rsidP="0001343A">
      <w:pPr>
        <w:tabs>
          <w:tab w:val="left" w:pos="2511"/>
        </w:tabs>
        <w:spacing w:after="0" w:line="24" w:lineRule="atLeast"/>
        <w:rPr>
          <w:rFonts w:ascii="Calibri" w:hAnsi="Calibri" w:cs="Calibri"/>
          <w:sz w:val="24"/>
          <w:szCs w:val="24"/>
        </w:rPr>
      </w:pPr>
      <w:r>
        <w:rPr>
          <w:rFonts w:ascii="Calibri" w:hAnsi="Calibri" w:cs="Calibri"/>
          <w:sz w:val="24"/>
          <w:szCs w:val="24"/>
        </w:rPr>
        <w:tab/>
      </w:r>
    </w:p>
    <w:p w:rsidR="0081011E" w:rsidRDefault="00DE4A36" w:rsidP="003938AF">
      <w:pPr>
        <w:pStyle w:val="Zkladntext4"/>
        <w:spacing w:after="0" w:line="276" w:lineRule="auto"/>
        <w:jc w:val="center"/>
        <w:rPr>
          <w:b/>
          <w:sz w:val="26"/>
          <w:szCs w:val="26"/>
        </w:rPr>
      </w:pPr>
      <w:r w:rsidRPr="00FC3EAF">
        <w:t>výše uvedené smluvní strany uzavírají tuto</w:t>
      </w:r>
    </w:p>
    <w:p w:rsidR="0081011E" w:rsidRPr="003938AF" w:rsidRDefault="0081011E" w:rsidP="003938AF">
      <w:pPr>
        <w:pStyle w:val="Zkladntext4"/>
        <w:spacing w:after="0" w:line="240" w:lineRule="auto"/>
        <w:jc w:val="center"/>
        <w:rPr>
          <w:rStyle w:val="ZkladntextKurzva"/>
          <w:rFonts w:ascii="Calibri" w:hAnsi="Calibri" w:cs="Calibri"/>
          <w:sz w:val="26"/>
          <w:szCs w:val="26"/>
        </w:rPr>
      </w:pPr>
      <w:r w:rsidRPr="003938AF">
        <w:rPr>
          <w:b/>
          <w:sz w:val="26"/>
          <w:szCs w:val="26"/>
        </w:rPr>
        <w:t>rá</w:t>
      </w:r>
      <w:r w:rsidRPr="003938AF">
        <w:rPr>
          <w:rStyle w:val="ZkladntextTun"/>
          <w:rFonts w:ascii="Calibri" w:hAnsi="Calibri" w:cs="Calibri"/>
          <w:sz w:val="26"/>
          <w:szCs w:val="26"/>
        </w:rPr>
        <w:t xml:space="preserve">mcovou </w:t>
      </w:r>
      <w:r w:rsidR="004D30B3">
        <w:rPr>
          <w:rStyle w:val="ZkladntextTun"/>
          <w:rFonts w:ascii="Calibri" w:hAnsi="Calibri" w:cs="Calibri"/>
          <w:sz w:val="26"/>
          <w:szCs w:val="26"/>
        </w:rPr>
        <w:t>dohodu</w:t>
      </w:r>
      <w:r w:rsidRPr="003938AF">
        <w:rPr>
          <w:rStyle w:val="ZkladntextTun"/>
          <w:rFonts w:ascii="Calibri" w:hAnsi="Calibri" w:cs="Calibri"/>
          <w:sz w:val="26"/>
          <w:szCs w:val="26"/>
        </w:rPr>
        <w:t xml:space="preserve"> </w:t>
      </w:r>
      <w:r w:rsidR="004D30B3">
        <w:rPr>
          <w:rStyle w:val="ZkladntextTun"/>
          <w:rFonts w:ascii="Calibri" w:hAnsi="Calibri" w:cs="Calibri"/>
          <w:sz w:val="26"/>
          <w:szCs w:val="26"/>
        </w:rPr>
        <w:t>na provedení stavebních prací</w:t>
      </w:r>
    </w:p>
    <w:p w:rsidR="00DE4A36" w:rsidRPr="00FC3EAF" w:rsidRDefault="00DE4A36" w:rsidP="003938AF">
      <w:pPr>
        <w:pStyle w:val="Zkladntext4"/>
        <w:spacing w:after="0" w:line="240" w:lineRule="auto"/>
        <w:jc w:val="center"/>
        <w:rPr>
          <w:rStyle w:val="ZkladntextKurzva"/>
          <w:rFonts w:ascii="Calibri" w:hAnsi="Calibri" w:cs="Calibri"/>
          <w:sz w:val="24"/>
          <w:szCs w:val="24"/>
        </w:rPr>
      </w:pPr>
      <w:r w:rsidRPr="00FC3EAF">
        <w:rPr>
          <w:rStyle w:val="ZkladntextKurzva"/>
          <w:rFonts w:ascii="Calibri" w:hAnsi="Calibri" w:cs="Calibri"/>
          <w:sz w:val="24"/>
          <w:szCs w:val="24"/>
        </w:rPr>
        <w:t xml:space="preserve">(dále také jen „rámcová </w:t>
      </w:r>
      <w:r w:rsidR="004D30B3">
        <w:rPr>
          <w:rStyle w:val="ZkladntextKurzva"/>
          <w:rFonts w:ascii="Calibri" w:hAnsi="Calibri" w:cs="Calibri"/>
          <w:sz w:val="24"/>
          <w:szCs w:val="24"/>
        </w:rPr>
        <w:t>dohoda</w:t>
      </w:r>
      <w:r w:rsidRPr="00FC3EAF">
        <w:rPr>
          <w:rStyle w:val="ZkladntextKurzva"/>
          <w:rFonts w:ascii="Calibri" w:hAnsi="Calibri" w:cs="Calibri"/>
          <w:sz w:val="24"/>
          <w:szCs w:val="24"/>
        </w:rPr>
        <w:t>"),</w:t>
      </w:r>
    </w:p>
    <w:p w:rsidR="00696778" w:rsidRPr="00FC3EAF" w:rsidRDefault="00696778" w:rsidP="006806BE">
      <w:pPr>
        <w:pStyle w:val="Zkladntext4"/>
      </w:pPr>
    </w:p>
    <w:p w:rsidR="003938AF" w:rsidRDefault="00F77A53" w:rsidP="000E28DD">
      <w:pPr>
        <w:spacing w:after="0" w:line="241" w:lineRule="exact"/>
        <w:ind w:right="140"/>
        <w:jc w:val="both"/>
        <w:rPr>
          <w:rFonts w:ascii="Calibri" w:hAnsi="Calibri" w:cs="Calibri"/>
          <w:sz w:val="24"/>
          <w:szCs w:val="24"/>
        </w:rPr>
      </w:pPr>
      <w:r w:rsidRPr="00FC3EAF">
        <w:rPr>
          <w:rFonts w:ascii="Calibri" w:hAnsi="Calibri" w:cs="Calibri"/>
          <w:sz w:val="24"/>
          <w:szCs w:val="24"/>
        </w:rPr>
        <w:t xml:space="preserve">která se řídí českým právem, zejména občanským </w:t>
      </w:r>
      <w:r w:rsidRPr="005A6C28">
        <w:rPr>
          <w:rFonts w:ascii="Calibri" w:hAnsi="Calibri" w:cs="Calibri"/>
          <w:sz w:val="24"/>
          <w:szCs w:val="24"/>
        </w:rPr>
        <w:t>zákoníkem</w:t>
      </w:r>
      <w:r w:rsidR="0061526F" w:rsidRPr="005A6C28">
        <w:rPr>
          <w:rFonts w:ascii="Calibri" w:hAnsi="Calibri" w:cs="Calibri"/>
          <w:sz w:val="24"/>
          <w:szCs w:val="24"/>
        </w:rPr>
        <w:t xml:space="preserve"> a </w:t>
      </w:r>
      <w:r w:rsidRPr="003269E0">
        <w:rPr>
          <w:rFonts w:ascii="Calibri" w:hAnsi="Calibri" w:cs="Calibri"/>
          <w:sz w:val="24"/>
          <w:szCs w:val="24"/>
        </w:rPr>
        <w:t>Obchodními</w:t>
      </w:r>
      <w:r w:rsidR="005A6C28" w:rsidRPr="003269E0">
        <w:rPr>
          <w:rFonts w:ascii="Calibri" w:hAnsi="Calibri" w:cs="Calibri"/>
          <w:sz w:val="24"/>
          <w:szCs w:val="24"/>
        </w:rPr>
        <w:t xml:space="preserve"> podmínkami na realizaci staveb drah</w:t>
      </w:r>
      <w:r w:rsidR="005A6C28" w:rsidRPr="005A6C28">
        <w:rPr>
          <w:rFonts w:ascii="Calibri" w:hAnsi="Calibri" w:cs="Calibri"/>
          <w:sz w:val="24"/>
          <w:szCs w:val="24"/>
        </w:rPr>
        <w:t xml:space="preserve"> </w:t>
      </w:r>
      <w:r w:rsidRPr="00FC3EAF">
        <w:rPr>
          <w:rFonts w:ascii="Calibri" w:hAnsi="Calibri" w:cs="Calibri"/>
          <w:i/>
          <w:sz w:val="24"/>
          <w:szCs w:val="24"/>
        </w:rPr>
        <w:t>(dále jen „</w:t>
      </w:r>
      <w:r w:rsidR="00562DDB">
        <w:rPr>
          <w:rFonts w:ascii="Calibri" w:hAnsi="Calibri" w:cs="Calibri"/>
          <w:i/>
          <w:sz w:val="24"/>
          <w:szCs w:val="24"/>
        </w:rPr>
        <w:t>O</w:t>
      </w:r>
      <w:r w:rsidRPr="00FC3EAF">
        <w:rPr>
          <w:rFonts w:ascii="Calibri" w:hAnsi="Calibri" w:cs="Calibri"/>
          <w:i/>
          <w:sz w:val="24"/>
          <w:szCs w:val="24"/>
        </w:rPr>
        <w:t xml:space="preserve">bchodní podmínky“), </w:t>
      </w:r>
      <w:r w:rsidRPr="00FC3EAF">
        <w:rPr>
          <w:rFonts w:ascii="Calibri" w:hAnsi="Calibri" w:cs="Calibri"/>
          <w:sz w:val="24"/>
          <w:szCs w:val="24"/>
        </w:rPr>
        <w:t>v platném znění</w:t>
      </w:r>
      <w:r w:rsidR="005B3811">
        <w:rPr>
          <w:rFonts w:ascii="Calibri" w:hAnsi="Calibri" w:cs="Calibri"/>
          <w:sz w:val="24"/>
          <w:szCs w:val="24"/>
        </w:rPr>
        <w:t xml:space="preserve"> a na Obchodní podmínky navazujícími Technickými podmínkami na realizaci staveb a údržby drah (Oblastní ředitelství Ostrava), v platném znění.  </w:t>
      </w:r>
      <w:r w:rsidR="001C3277" w:rsidRPr="00FC3EAF">
        <w:rPr>
          <w:rFonts w:ascii="Calibri" w:hAnsi="Calibri" w:cs="Calibri"/>
          <w:sz w:val="24"/>
          <w:szCs w:val="24"/>
        </w:rPr>
        <w:t xml:space="preserve"> </w:t>
      </w:r>
      <w:r w:rsidR="003938AF">
        <w:rPr>
          <w:rFonts w:ascii="Calibri" w:hAnsi="Calibri" w:cs="Calibri"/>
          <w:sz w:val="24"/>
          <w:szCs w:val="24"/>
        </w:rPr>
        <w:t xml:space="preserve"> </w:t>
      </w:r>
    </w:p>
    <w:p w:rsidR="004D30B3" w:rsidRPr="003269E0" w:rsidRDefault="003269E0" w:rsidP="006806BE">
      <w:pPr>
        <w:pStyle w:val="Nadpis40"/>
        <w:keepNext/>
        <w:keepLines/>
        <w:shd w:val="clear" w:color="auto" w:fill="auto"/>
        <w:tabs>
          <w:tab w:val="left" w:pos="567"/>
        </w:tabs>
        <w:spacing w:before="0" w:after="0" w:line="241" w:lineRule="exact"/>
        <w:ind w:right="181" w:firstLine="0"/>
        <w:jc w:val="both"/>
        <w:rPr>
          <w:rFonts w:ascii="Calibri" w:eastAsiaTheme="minorHAnsi" w:hAnsi="Calibri" w:cs="Calibri"/>
          <w:sz w:val="24"/>
          <w:szCs w:val="24"/>
        </w:rPr>
      </w:pPr>
      <w:r w:rsidRPr="003269E0">
        <w:rPr>
          <w:rFonts w:ascii="Calibri" w:eastAsiaTheme="minorHAnsi" w:hAnsi="Calibri" w:cs="Calibri"/>
          <w:sz w:val="24"/>
          <w:szCs w:val="24"/>
        </w:rPr>
        <w:t xml:space="preserve">Tato rámcová dohoda je uzavřena na základě výsledků zadávacího řízení na uzavření rámcové dohody odpovídajícímu veřejné zakázce podlimitní sektorové veřejné zakázce zadávané pod názvem </w:t>
      </w:r>
      <w:r w:rsidRPr="00026A07">
        <w:rPr>
          <w:rFonts w:ascii="Calibri" w:eastAsiaTheme="minorHAnsi" w:hAnsi="Calibri" w:cs="Calibri"/>
          <w:b/>
          <w:sz w:val="24"/>
          <w:szCs w:val="24"/>
        </w:rPr>
        <w:t>„</w:t>
      </w:r>
      <w:r w:rsidR="00917BE7" w:rsidRPr="00917BE7">
        <w:rPr>
          <w:rFonts w:ascii="Calibri" w:eastAsiaTheme="minorHAnsi" w:hAnsi="Calibri" w:cs="Calibri"/>
          <w:b/>
          <w:sz w:val="24"/>
          <w:szCs w:val="24"/>
        </w:rPr>
        <w:t>Údržba a opravy objektů ve správě SPS v obvodu OŘ Ostrava</w:t>
      </w:r>
      <w:r w:rsidRPr="00026A07">
        <w:rPr>
          <w:rFonts w:ascii="Calibri" w:eastAsiaTheme="minorHAnsi" w:hAnsi="Calibri" w:cs="Calibri"/>
          <w:b/>
          <w:sz w:val="24"/>
          <w:szCs w:val="24"/>
        </w:rPr>
        <w:t>"</w:t>
      </w:r>
      <w:r>
        <w:rPr>
          <w:rFonts w:ascii="Calibri" w:eastAsiaTheme="minorHAnsi" w:hAnsi="Calibri" w:cs="Calibri"/>
          <w:sz w:val="24"/>
          <w:szCs w:val="24"/>
        </w:rPr>
        <w:t xml:space="preserve">, </w:t>
      </w:r>
      <w:r w:rsidR="004D30B3" w:rsidRPr="003269E0">
        <w:rPr>
          <w:rFonts w:ascii="Calibri" w:eastAsiaTheme="minorHAnsi" w:hAnsi="Calibri" w:cs="Calibri"/>
          <w:sz w:val="24"/>
          <w:szCs w:val="24"/>
        </w:rPr>
        <w:t xml:space="preserve">č.j.: </w:t>
      </w:r>
      <w:r w:rsidR="00EA074B">
        <w:rPr>
          <w:rFonts w:ascii="Calibri" w:eastAsiaTheme="minorHAnsi" w:hAnsi="Calibri" w:cs="Calibri"/>
          <w:sz w:val="24"/>
          <w:szCs w:val="24"/>
        </w:rPr>
        <w:t>3</w:t>
      </w:r>
      <w:r w:rsidR="00917BE7">
        <w:rPr>
          <w:rFonts w:ascii="Calibri" w:eastAsiaTheme="minorHAnsi" w:hAnsi="Calibri" w:cs="Calibri"/>
          <w:sz w:val="24"/>
          <w:szCs w:val="24"/>
        </w:rPr>
        <w:t>587</w:t>
      </w:r>
      <w:r w:rsidR="00176E0E">
        <w:rPr>
          <w:rFonts w:ascii="Calibri" w:eastAsiaTheme="minorHAnsi" w:hAnsi="Calibri" w:cs="Calibri"/>
          <w:sz w:val="24"/>
          <w:szCs w:val="24"/>
        </w:rPr>
        <w:t>/2019-SŽDC-OŘOVA-NPI</w:t>
      </w:r>
      <w:r w:rsidRPr="003269E0">
        <w:rPr>
          <w:rFonts w:ascii="Calibri" w:eastAsiaTheme="minorHAnsi" w:hAnsi="Calibri" w:cs="Calibri"/>
          <w:sz w:val="24"/>
          <w:szCs w:val="24"/>
        </w:rPr>
        <w:t xml:space="preserve">, evidenční číslo </w:t>
      </w:r>
      <w:r w:rsidRPr="00026A07">
        <w:rPr>
          <w:rFonts w:ascii="Calibri" w:eastAsiaTheme="minorHAnsi" w:hAnsi="Calibri" w:cs="Calibri"/>
          <w:sz w:val="24"/>
          <w:szCs w:val="24"/>
        </w:rPr>
        <w:t>VZ:</w:t>
      </w:r>
      <w:r w:rsidRPr="00026A07">
        <w:rPr>
          <w:rFonts w:ascii="Calibri" w:eastAsiaTheme="minorHAnsi" w:hAnsi="Calibri" w:cs="Calibri"/>
          <w:b/>
          <w:sz w:val="24"/>
          <w:szCs w:val="24"/>
        </w:rPr>
        <w:t xml:space="preserve"> </w:t>
      </w:r>
      <w:r w:rsidR="00176E0E" w:rsidRPr="00026A07">
        <w:rPr>
          <w:rFonts w:ascii="Calibri" w:eastAsiaTheme="minorHAnsi" w:hAnsi="Calibri" w:cs="Calibri"/>
          <w:b/>
          <w:sz w:val="24"/>
          <w:szCs w:val="24"/>
        </w:rPr>
        <w:t>635190</w:t>
      </w:r>
      <w:r w:rsidR="00917BE7">
        <w:rPr>
          <w:rFonts w:ascii="Calibri" w:eastAsiaTheme="minorHAnsi" w:hAnsi="Calibri" w:cs="Calibri"/>
          <w:b/>
          <w:sz w:val="24"/>
          <w:szCs w:val="24"/>
        </w:rPr>
        <w:t>28</w:t>
      </w:r>
      <w:r w:rsidR="00176E0E" w:rsidRPr="003269E0">
        <w:rPr>
          <w:rFonts w:ascii="Calibri" w:eastAsiaTheme="minorHAnsi" w:hAnsi="Calibri" w:cs="Calibri"/>
          <w:sz w:val="24"/>
          <w:szCs w:val="24"/>
        </w:rPr>
        <w:t xml:space="preserve"> (dále</w:t>
      </w:r>
      <w:r w:rsidR="004D30B3" w:rsidRPr="003269E0">
        <w:rPr>
          <w:rFonts w:ascii="Calibri" w:eastAsiaTheme="minorHAnsi" w:hAnsi="Calibri" w:cs="Calibri"/>
          <w:sz w:val="24"/>
          <w:szCs w:val="24"/>
        </w:rPr>
        <w:t xml:space="preserve"> jen „zadávací řízení“). Jednotlivá ustanovení této rámcové dohody tak budou vykládána v souladu se zadávacími podmínkami zadávacího řízení na uzavření rámcové dohody.</w:t>
      </w:r>
    </w:p>
    <w:p w:rsidR="004D30B3" w:rsidRDefault="004D30B3" w:rsidP="00D025BF">
      <w:pPr>
        <w:pStyle w:val="Odstavecsmlouvy"/>
        <w:numPr>
          <w:ilvl w:val="0"/>
          <w:numId w:val="0"/>
        </w:numPr>
        <w:rPr>
          <w:sz w:val="24"/>
          <w:szCs w:val="24"/>
        </w:rPr>
      </w:pPr>
    </w:p>
    <w:p w:rsidR="00820697" w:rsidRPr="00FC3EAF" w:rsidRDefault="00A3222E" w:rsidP="006A66B9">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Č</w:t>
      </w:r>
      <w:r w:rsidR="003D5BAD" w:rsidRPr="00FC3EAF">
        <w:rPr>
          <w:rStyle w:val="Nadpis4Netun"/>
          <w:rFonts w:ascii="Calibri" w:hAnsi="Calibri" w:cs="Calibri"/>
          <w:sz w:val="24"/>
          <w:szCs w:val="24"/>
        </w:rPr>
        <w:t>lánek</w:t>
      </w:r>
      <w:r w:rsidRPr="00FC3EAF">
        <w:rPr>
          <w:rStyle w:val="Nadpis4Netun"/>
          <w:rFonts w:ascii="Calibri" w:hAnsi="Calibri" w:cs="Calibri"/>
          <w:sz w:val="24"/>
          <w:szCs w:val="24"/>
        </w:rPr>
        <w:t xml:space="preserve"> </w:t>
      </w:r>
      <w:bookmarkStart w:id="3" w:name="bookmark4"/>
      <w:r w:rsidR="009862D3" w:rsidRPr="00FC3EAF">
        <w:rPr>
          <w:rStyle w:val="Nadpis4Netun"/>
          <w:rFonts w:ascii="Calibri" w:hAnsi="Calibri" w:cs="Calibri"/>
          <w:sz w:val="24"/>
          <w:szCs w:val="24"/>
        </w:rPr>
        <w:t>2</w:t>
      </w:r>
    </w:p>
    <w:p w:rsidR="00A3222E" w:rsidRPr="00FC3EAF" w:rsidRDefault="00A3222E" w:rsidP="006A66B9">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Výchozí podklady a údaje</w:t>
      </w:r>
      <w:bookmarkEnd w:id="3"/>
    </w:p>
    <w:p w:rsidR="00820697" w:rsidRPr="00FC3EAF" w:rsidRDefault="00820697" w:rsidP="00820697">
      <w:pPr>
        <w:pStyle w:val="Nadpis40"/>
        <w:keepNext/>
        <w:keepLines/>
        <w:shd w:val="clear" w:color="auto" w:fill="auto"/>
        <w:spacing w:before="0" w:after="0" w:line="240" w:lineRule="auto"/>
        <w:ind w:left="357" w:right="221" w:firstLine="0"/>
        <w:rPr>
          <w:rStyle w:val="Nadpis4Netun"/>
          <w:rFonts w:ascii="Calibri" w:hAnsi="Calibri" w:cs="Calibri"/>
          <w:sz w:val="24"/>
          <w:szCs w:val="24"/>
        </w:rPr>
      </w:pPr>
    </w:p>
    <w:p w:rsidR="00A3222E" w:rsidRPr="00FC6E1B" w:rsidRDefault="00FC6E1B" w:rsidP="00EF2415">
      <w:pPr>
        <w:pStyle w:val="Nadpis40"/>
        <w:keepNext/>
        <w:keepLines/>
        <w:numPr>
          <w:ilvl w:val="0"/>
          <w:numId w:val="2"/>
        </w:numPr>
        <w:shd w:val="clear" w:color="auto" w:fill="auto"/>
        <w:tabs>
          <w:tab w:val="left" w:pos="567"/>
        </w:tabs>
        <w:spacing w:before="120" w:after="0" w:line="241" w:lineRule="exact"/>
        <w:ind w:left="567" w:right="181" w:hanging="527"/>
        <w:jc w:val="both"/>
        <w:rPr>
          <w:rFonts w:ascii="Calibri" w:hAnsi="Calibri" w:cs="Calibri"/>
          <w:sz w:val="24"/>
          <w:szCs w:val="24"/>
        </w:rPr>
      </w:pPr>
      <w:bookmarkStart w:id="4" w:name="bookmark5"/>
      <w:r w:rsidRPr="00FC6E1B">
        <w:rPr>
          <w:rStyle w:val="Nadpis4Netun"/>
          <w:rFonts w:ascii="Calibri" w:hAnsi="Calibri" w:cs="Calibri"/>
          <w:b w:val="0"/>
          <w:sz w:val="24"/>
          <w:szCs w:val="24"/>
        </w:rPr>
        <w:t xml:space="preserve">Dílo specifikované v čl. 3 této rámcové </w:t>
      </w:r>
      <w:r w:rsidR="00184978">
        <w:rPr>
          <w:rStyle w:val="Nadpis4Netun"/>
          <w:rFonts w:ascii="Calibri" w:hAnsi="Calibri" w:cs="Calibri"/>
          <w:b w:val="0"/>
          <w:sz w:val="24"/>
          <w:szCs w:val="24"/>
        </w:rPr>
        <w:t>dohody</w:t>
      </w:r>
      <w:r w:rsidR="00684E22">
        <w:rPr>
          <w:rStyle w:val="Nadpis4Netun"/>
          <w:rFonts w:ascii="Calibri" w:hAnsi="Calibri" w:cs="Calibri"/>
          <w:b w:val="0"/>
          <w:sz w:val="24"/>
          <w:szCs w:val="24"/>
        </w:rPr>
        <w:t>,</w:t>
      </w:r>
      <w:r w:rsidRPr="00FC6E1B">
        <w:rPr>
          <w:rStyle w:val="Nadpis4Netun"/>
          <w:rFonts w:ascii="Calibri" w:hAnsi="Calibri" w:cs="Calibri"/>
          <w:b w:val="0"/>
          <w:sz w:val="24"/>
          <w:szCs w:val="24"/>
        </w:rPr>
        <w:t xml:space="preserve"> bude prováděno a realizováno </w:t>
      </w:r>
      <w:bookmarkEnd w:id="4"/>
      <w:r w:rsidR="00917BE7">
        <w:rPr>
          <w:rFonts w:ascii="Calibri" w:hAnsi="Calibri" w:cs="Calibri"/>
          <w:sz w:val="24"/>
          <w:szCs w:val="24"/>
        </w:rPr>
        <w:t>v souladu s </w:t>
      </w:r>
      <w:r w:rsidR="00A3222E" w:rsidRPr="00FC6E1B">
        <w:rPr>
          <w:rFonts w:ascii="Calibri" w:hAnsi="Calibri" w:cs="Calibri"/>
          <w:sz w:val="24"/>
          <w:szCs w:val="24"/>
        </w:rPr>
        <w:t>následujícími dokumenty:</w:t>
      </w:r>
    </w:p>
    <w:p w:rsidR="0069469C" w:rsidRDefault="00A1250F" w:rsidP="0069469C">
      <w:pPr>
        <w:pStyle w:val="Zkladntext4"/>
        <w:numPr>
          <w:ilvl w:val="2"/>
          <w:numId w:val="9"/>
        </w:numPr>
        <w:spacing w:before="240"/>
      </w:pPr>
      <w:r w:rsidRPr="00562DDB">
        <w:t>Z</w:t>
      </w:r>
      <w:r w:rsidR="00A3222E" w:rsidRPr="00562DDB">
        <w:t xml:space="preserve">adávací </w:t>
      </w:r>
      <w:r w:rsidR="00F00AB4">
        <w:t>dokumentace</w:t>
      </w:r>
      <w:r w:rsidRPr="00562DDB">
        <w:t xml:space="preserve"> zadavatele v celém rozsahu </w:t>
      </w:r>
      <w:r w:rsidR="0069469C" w:rsidRPr="00562DDB">
        <w:t xml:space="preserve">tj. </w:t>
      </w:r>
      <w:r w:rsidR="0069469C">
        <w:t>V</w:t>
      </w:r>
      <w:r w:rsidR="00917BE7">
        <w:t>ýzva k podání nabídky č.j. </w:t>
      </w:r>
      <w:r w:rsidR="00EA074B">
        <w:t>3</w:t>
      </w:r>
      <w:r w:rsidR="00917BE7">
        <w:t>587</w:t>
      </w:r>
      <w:r w:rsidR="0069469C" w:rsidRPr="00562DDB">
        <w:t>/</w:t>
      </w:r>
      <w:r w:rsidR="0069469C">
        <w:t>2019</w:t>
      </w:r>
      <w:r w:rsidR="0069469C" w:rsidRPr="00562DDB">
        <w:t>-SŽDC-OŘOVA-NPI a zadávací dokumentace v nabídce specifikovaná</w:t>
      </w:r>
      <w:r w:rsidR="0069469C">
        <w:t xml:space="preserve"> v bodě 9. Výzvy k podání nabídky </w:t>
      </w:r>
      <w:r w:rsidR="0069469C" w:rsidRPr="00562DDB">
        <w:rPr>
          <w:i/>
          <w:iCs/>
        </w:rPr>
        <w:t>(dále jen „</w:t>
      </w:r>
      <w:r w:rsidR="0069469C">
        <w:rPr>
          <w:i/>
          <w:iCs/>
        </w:rPr>
        <w:t>zadávací dokumentace</w:t>
      </w:r>
      <w:r w:rsidR="0069469C" w:rsidRPr="00562DDB">
        <w:rPr>
          <w:i/>
          <w:iCs/>
        </w:rPr>
        <w:t>")</w:t>
      </w:r>
      <w:r w:rsidR="0069469C">
        <w:t>;</w:t>
      </w:r>
    </w:p>
    <w:p w:rsidR="00562DDB" w:rsidRPr="00026A07" w:rsidRDefault="00A1250F" w:rsidP="006806BE">
      <w:pPr>
        <w:pStyle w:val="Zkladntext4"/>
        <w:numPr>
          <w:ilvl w:val="2"/>
          <w:numId w:val="9"/>
        </w:numPr>
        <w:spacing w:before="240" w:after="120"/>
        <w:ind w:left="1225" w:hanging="505"/>
      </w:pPr>
      <w:r w:rsidRPr="00562DDB">
        <w:t>N</w:t>
      </w:r>
      <w:r w:rsidR="0020449B" w:rsidRPr="00562DDB">
        <w:t xml:space="preserve">abídka zhotovitele </w:t>
      </w:r>
      <w:r w:rsidR="00562DDB" w:rsidRPr="00562DDB">
        <w:t>ze dne xx.xx.xxxx</w:t>
      </w:r>
      <w:r w:rsidR="00FC6E1B">
        <w:t xml:space="preserve">, vč. Formuláře pro </w:t>
      </w:r>
      <w:r w:rsidR="00684E22">
        <w:t>sestavení</w:t>
      </w:r>
      <w:r w:rsidR="00FC6E1B">
        <w:t xml:space="preserve"> nabídky</w:t>
      </w:r>
      <w:r w:rsidR="00A3222E" w:rsidRPr="0069469C">
        <w:rPr>
          <w:i/>
          <w:iCs/>
        </w:rPr>
        <w:t xml:space="preserve"> (dále jen „nabídka zhotovitele")</w:t>
      </w:r>
      <w:r w:rsidR="00562DDB" w:rsidRPr="0069469C">
        <w:rPr>
          <w:i/>
          <w:iCs/>
        </w:rPr>
        <w:t>;</w:t>
      </w:r>
    </w:p>
    <w:p w:rsidR="00026A07" w:rsidRPr="00026A07" w:rsidRDefault="005B3811" w:rsidP="006806BE">
      <w:pPr>
        <w:pStyle w:val="Zkladntext4"/>
        <w:numPr>
          <w:ilvl w:val="2"/>
          <w:numId w:val="9"/>
        </w:numPr>
        <w:spacing w:after="120"/>
        <w:ind w:left="1225" w:hanging="505"/>
      </w:pPr>
      <w:r w:rsidRPr="00026A07">
        <w:t xml:space="preserve">Technické kvalitativní podmínky staveb státních drah, v platném znění (dále jen </w:t>
      </w:r>
      <w:r w:rsidR="00026A07" w:rsidRPr="00026A07">
        <w:rPr>
          <w:i/>
        </w:rPr>
        <w:t>dále jen „</w:t>
      </w:r>
      <w:r w:rsidRPr="00026A07">
        <w:rPr>
          <w:i/>
        </w:rPr>
        <w:t>TKP</w:t>
      </w:r>
      <w:r w:rsidRPr="000E28DD">
        <w:t>“</w:t>
      </w:r>
      <w:r w:rsidRPr="00026A07">
        <w:t>)</w:t>
      </w:r>
      <w:r w:rsidR="009D31C8" w:rsidRPr="00026A07">
        <w:t xml:space="preserve"> </w:t>
      </w:r>
      <w:r w:rsidR="009D31C8" w:rsidRPr="000E28DD">
        <w:t>č.j. TÚDC-15036/2000 ze dne 18.10.2000</w:t>
      </w:r>
      <w:r w:rsidR="00026A07">
        <w:rPr>
          <w:sz w:val="22"/>
          <w:szCs w:val="22"/>
        </w:rPr>
        <w:t>;</w:t>
      </w:r>
      <w:r w:rsidR="009D31C8" w:rsidRPr="00026A07">
        <w:rPr>
          <w:sz w:val="22"/>
          <w:szCs w:val="22"/>
        </w:rPr>
        <w:t xml:space="preserve"> </w:t>
      </w:r>
    </w:p>
    <w:p w:rsidR="005B3811" w:rsidRPr="00026A07" w:rsidRDefault="009D31C8" w:rsidP="006806BE">
      <w:pPr>
        <w:pStyle w:val="Zkladntext4"/>
        <w:numPr>
          <w:ilvl w:val="2"/>
          <w:numId w:val="9"/>
        </w:numPr>
        <w:spacing w:after="120"/>
        <w:ind w:left="1225" w:hanging="505"/>
      </w:pPr>
      <w:r w:rsidRPr="00026A07">
        <w:t>Technické podmínky na realizaci staveb a údržby drah (Oblastní ředitelství Ostrava) (</w:t>
      </w:r>
      <w:r w:rsidRPr="00026A07">
        <w:rPr>
          <w:i/>
        </w:rPr>
        <w:t>dále jen „Technické podmínky OŘ OVA</w:t>
      </w:r>
      <w:r w:rsidRPr="00026A07">
        <w:t>)</w:t>
      </w:r>
      <w:r w:rsidR="00026A07">
        <w:t>;</w:t>
      </w:r>
    </w:p>
    <w:p w:rsidR="00A57131" w:rsidRDefault="00562DDB" w:rsidP="006806BE">
      <w:pPr>
        <w:pStyle w:val="Zkladntext4"/>
        <w:numPr>
          <w:ilvl w:val="2"/>
          <w:numId w:val="9"/>
        </w:numPr>
        <w:spacing w:after="120"/>
        <w:ind w:left="1225" w:hanging="505"/>
      </w:pPr>
      <w:r>
        <w:t>Č</w:t>
      </w:r>
      <w:r w:rsidR="00FA5FAD" w:rsidRPr="00562DDB">
        <w:t xml:space="preserve">eské technické </w:t>
      </w:r>
      <w:r w:rsidR="00FA5FAD" w:rsidRPr="00026A07">
        <w:t xml:space="preserve">normy a interní předpisy objednatele </w:t>
      </w:r>
      <w:r w:rsidR="009A1E8A" w:rsidRPr="00026A07">
        <w:t xml:space="preserve">vyjmenované v příslušných kapitolách TKP, </w:t>
      </w:r>
      <w:r w:rsidR="00FA5FAD" w:rsidRPr="00026A07">
        <w:t>platn</w:t>
      </w:r>
      <w:r w:rsidR="009A1E8A" w:rsidRPr="00026A07">
        <w:t>ých</w:t>
      </w:r>
      <w:r w:rsidR="00FA5FAD" w:rsidRPr="00026A07">
        <w:t xml:space="preserve"> ke dni podpisu této rámcové </w:t>
      </w:r>
      <w:r w:rsidR="00184978" w:rsidRPr="00026A07">
        <w:t>dohody</w:t>
      </w:r>
      <w:r w:rsidR="00FA5FAD" w:rsidRPr="00026A07">
        <w:t>.</w:t>
      </w:r>
    </w:p>
    <w:p w:rsidR="00562DDB" w:rsidRDefault="00FA5FAD" w:rsidP="00EF2415">
      <w:pPr>
        <w:pStyle w:val="Zkladntext4"/>
        <w:numPr>
          <w:ilvl w:val="0"/>
          <w:numId w:val="2"/>
        </w:numPr>
        <w:ind w:left="567" w:hanging="567"/>
      </w:pPr>
      <w:r w:rsidRPr="00A57131">
        <w:t xml:space="preserve">Zhotovitel </w:t>
      </w:r>
      <w:r w:rsidR="00562DDB">
        <w:t xml:space="preserve">podpisem této rámcové </w:t>
      </w:r>
      <w:r w:rsidR="00184978">
        <w:t>dohody</w:t>
      </w:r>
      <w:r w:rsidR="00562DDB">
        <w:t xml:space="preserve"> potvrzuje, že se před </w:t>
      </w:r>
      <w:r w:rsidR="00184978">
        <w:t>jejím p</w:t>
      </w:r>
      <w:r w:rsidR="00562DDB">
        <w:t xml:space="preserve">odpisem seznámil se všemi ustanoveními Obchodních podmínek, které jsou přílohou výzvy k podání nabídky a bez výhrad s nimi souhlasí. </w:t>
      </w:r>
      <w:r w:rsidR="00FC6E1B">
        <w:t xml:space="preserve">Pokud bude určitá skutečnost v této rámcové </w:t>
      </w:r>
      <w:r w:rsidR="00184978">
        <w:t>dohodě</w:t>
      </w:r>
      <w:r w:rsidR="00FC6E1B">
        <w:t xml:space="preserve"> sjednána odlišně od ustanovení Obchodních podmínek, dohodly se smluvní strany na tom, že v tomto případě bude mít smluvní ujednání v této rámcové </w:t>
      </w:r>
      <w:r w:rsidR="00184978">
        <w:t>dohodě</w:t>
      </w:r>
      <w:r w:rsidR="00FC6E1B">
        <w:t xml:space="preserve"> přednost před ustanovením či ustanoveními v </w:t>
      </w:r>
      <w:r w:rsidR="00DB7D04">
        <w:t>O</w:t>
      </w:r>
      <w:r w:rsidR="00FC6E1B">
        <w:t xml:space="preserve">bchodních podmínkách. </w:t>
      </w:r>
    </w:p>
    <w:p w:rsidR="009A1E8A" w:rsidRDefault="009A1E8A" w:rsidP="00EF2415">
      <w:pPr>
        <w:pStyle w:val="Zkladntext4"/>
        <w:numPr>
          <w:ilvl w:val="0"/>
          <w:numId w:val="2"/>
        </w:numPr>
        <w:ind w:left="567" w:hanging="567"/>
      </w:pPr>
      <w:r w:rsidRPr="00A57131">
        <w:lastRenderedPageBreak/>
        <w:t xml:space="preserve">Zhotovitel </w:t>
      </w:r>
      <w:r>
        <w:t xml:space="preserve">podpisem této rámcové </w:t>
      </w:r>
      <w:r w:rsidR="00184978">
        <w:t>dohody</w:t>
      </w:r>
      <w:r>
        <w:t xml:space="preserve"> potvrzuje, že se před</w:t>
      </w:r>
      <w:r w:rsidR="00184978">
        <w:t xml:space="preserve"> jejím</w:t>
      </w:r>
      <w:r>
        <w:t xml:space="preserve"> podpisem seznámil se všemi ustanoveními </w:t>
      </w:r>
      <w:r w:rsidR="009D31C8" w:rsidRPr="009D31C8">
        <w:t>Technick</w:t>
      </w:r>
      <w:r w:rsidR="009D31C8">
        <w:t>ých</w:t>
      </w:r>
      <w:r w:rsidR="009D31C8" w:rsidRPr="009D31C8">
        <w:t xml:space="preserve"> podmín</w:t>
      </w:r>
      <w:r w:rsidR="009D31C8">
        <w:t>e</w:t>
      </w:r>
      <w:r w:rsidR="009D31C8" w:rsidRPr="009D31C8">
        <w:t xml:space="preserve">k </w:t>
      </w:r>
      <w:r w:rsidR="00026A07">
        <w:t>OŘ OVA, TKP</w:t>
      </w:r>
      <w:r>
        <w:t xml:space="preserve"> a zadávací dokumentac</w:t>
      </w:r>
      <w:r w:rsidR="00026A07">
        <w:t>í</w:t>
      </w:r>
      <w:r>
        <w:t>, které jsou přílohou výzvy k podání nabídky a bez výhrad s nimi souhlasí. Pokud zadávací dokumentace stanovuje technické kvalitativní podmínky odchylně od TKP, dohodly se smluvní strany na tom, že v tomto případě bude mít příslušné ustanovení zadávací dokumentace přednost před ustanovením či ustanoveními v TKP.</w:t>
      </w:r>
    </w:p>
    <w:p w:rsidR="006A66B9" w:rsidRPr="00FA4DC8" w:rsidRDefault="00562DDB" w:rsidP="00EF2415">
      <w:pPr>
        <w:pStyle w:val="Zkladntext4"/>
        <w:numPr>
          <w:ilvl w:val="0"/>
          <w:numId w:val="2"/>
        </w:numPr>
        <w:ind w:left="567" w:hanging="567"/>
      </w:pPr>
      <w:r>
        <w:t xml:space="preserve">Zhotovitel </w:t>
      </w:r>
      <w:r w:rsidR="00FA5FAD" w:rsidRPr="00A57131">
        <w:t>se zavazuje respektovat změny předpisů objednatele a norem, které se týkají předmětn</w:t>
      </w:r>
      <w:r>
        <w:t>ého díla a jeho součástí</w:t>
      </w:r>
      <w:r w:rsidR="00FA5FAD" w:rsidRPr="00A57131">
        <w:t xml:space="preserve">, </w:t>
      </w:r>
      <w:r w:rsidR="006A66B9" w:rsidRPr="00A57131">
        <w:t xml:space="preserve">i </w:t>
      </w:r>
      <w:r w:rsidR="00FA5FAD" w:rsidRPr="00FA4DC8">
        <w:t xml:space="preserve">pokud k nim dojde během provádění díla a budou objednatelem uplatněny. Tyto změny budou řešeny písemnými dodatky k této rámcové </w:t>
      </w:r>
      <w:r w:rsidR="00184978">
        <w:t>dohod</w:t>
      </w:r>
      <w:r w:rsidR="00FA5FAD" w:rsidRPr="00FA4DC8">
        <w:t>ě.</w:t>
      </w:r>
    </w:p>
    <w:p w:rsidR="00A3222E" w:rsidRDefault="00A3222E" w:rsidP="00EF2415">
      <w:pPr>
        <w:pStyle w:val="Nadpis40"/>
        <w:keepNext/>
        <w:keepLines/>
        <w:numPr>
          <w:ilvl w:val="0"/>
          <w:numId w:val="2"/>
        </w:numPr>
        <w:shd w:val="clear" w:color="auto" w:fill="auto"/>
        <w:tabs>
          <w:tab w:val="left" w:pos="567"/>
        </w:tabs>
        <w:spacing w:before="120" w:after="0" w:line="241" w:lineRule="exact"/>
        <w:ind w:left="567" w:right="181" w:hanging="567"/>
        <w:jc w:val="both"/>
        <w:rPr>
          <w:rFonts w:ascii="Calibri" w:hAnsi="Calibri" w:cs="Calibri"/>
          <w:sz w:val="24"/>
          <w:szCs w:val="24"/>
        </w:rPr>
      </w:pPr>
      <w:r w:rsidRPr="00FC3EAF">
        <w:rPr>
          <w:rFonts w:ascii="Calibri" w:hAnsi="Calibri" w:cs="Calibri"/>
          <w:sz w:val="24"/>
          <w:szCs w:val="24"/>
        </w:rPr>
        <w:t xml:space="preserve">Zhotovitel </w:t>
      </w:r>
      <w:r w:rsidR="00995BCA" w:rsidRPr="00FC3EAF">
        <w:rPr>
          <w:rFonts w:ascii="Calibri" w:hAnsi="Calibri" w:cs="Calibri"/>
          <w:sz w:val="24"/>
          <w:szCs w:val="24"/>
        </w:rPr>
        <w:t xml:space="preserve">podpisem této rámcové </w:t>
      </w:r>
      <w:r w:rsidR="00184978">
        <w:rPr>
          <w:rFonts w:ascii="Calibri" w:hAnsi="Calibri" w:cs="Calibri"/>
          <w:sz w:val="24"/>
          <w:szCs w:val="24"/>
        </w:rPr>
        <w:t>dohod</w:t>
      </w:r>
      <w:r w:rsidR="00995BCA" w:rsidRPr="00FC3EAF">
        <w:rPr>
          <w:rFonts w:ascii="Calibri" w:hAnsi="Calibri" w:cs="Calibri"/>
          <w:sz w:val="24"/>
          <w:szCs w:val="24"/>
        </w:rPr>
        <w:t xml:space="preserve">y </w:t>
      </w:r>
      <w:r w:rsidRPr="00FC3EAF">
        <w:rPr>
          <w:rFonts w:ascii="Calibri" w:hAnsi="Calibri" w:cs="Calibri"/>
          <w:sz w:val="24"/>
          <w:szCs w:val="24"/>
        </w:rPr>
        <w:t xml:space="preserve">prohlašuje, že dokumenty uvedené v této rámcové </w:t>
      </w:r>
      <w:r w:rsidR="00184978">
        <w:rPr>
          <w:rFonts w:ascii="Calibri" w:hAnsi="Calibri" w:cs="Calibri"/>
          <w:sz w:val="24"/>
          <w:szCs w:val="24"/>
        </w:rPr>
        <w:t>dohod</w:t>
      </w:r>
      <w:r w:rsidRPr="00FC3EAF">
        <w:rPr>
          <w:rFonts w:ascii="Calibri" w:hAnsi="Calibri" w:cs="Calibri"/>
          <w:sz w:val="24"/>
          <w:szCs w:val="24"/>
        </w:rPr>
        <w:t xml:space="preserve">ě a jejích přílohách mu byly předány před podpisem této rámcové </w:t>
      </w:r>
      <w:r w:rsidR="00184978">
        <w:rPr>
          <w:rFonts w:ascii="Calibri" w:hAnsi="Calibri" w:cs="Calibri"/>
          <w:sz w:val="24"/>
          <w:szCs w:val="24"/>
        </w:rPr>
        <w:t>dohod</w:t>
      </w:r>
      <w:r w:rsidRPr="00FC3EAF">
        <w:rPr>
          <w:rFonts w:ascii="Calibri" w:hAnsi="Calibri" w:cs="Calibri"/>
          <w:sz w:val="24"/>
          <w:szCs w:val="24"/>
        </w:rPr>
        <w:t>y nebo je má jinak k dispozici, že s jejich obsahem je seznámen, a že jejich obsah je pro něj závazný.</w:t>
      </w:r>
    </w:p>
    <w:p w:rsidR="00FA4DC8" w:rsidRPr="00FC3EAF" w:rsidRDefault="00FA4DC8" w:rsidP="00EF2415">
      <w:pPr>
        <w:pStyle w:val="Nadpis40"/>
        <w:keepNext/>
        <w:keepLines/>
        <w:numPr>
          <w:ilvl w:val="0"/>
          <w:numId w:val="2"/>
        </w:numPr>
        <w:shd w:val="clear" w:color="auto" w:fill="auto"/>
        <w:tabs>
          <w:tab w:val="left" w:pos="567"/>
        </w:tabs>
        <w:spacing w:before="120" w:after="0" w:line="241" w:lineRule="exact"/>
        <w:ind w:left="567" w:right="181" w:hanging="567"/>
        <w:jc w:val="both"/>
        <w:rPr>
          <w:rFonts w:ascii="Calibri" w:hAnsi="Calibri" w:cs="Calibri"/>
          <w:sz w:val="24"/>
          <w:szCs w:val="24"/>
        </w:rPr>
      </w:pPr>
      <w:r>
        <w:rPr>
          <w:rFonts w:ascii="Calibri" w:hAnsi="Calibri" w:cs="Calibri"/>
          <w:sz w:val="24"/>
          <w:szCs w:val="24"/>
        </w:rPr>
        <w:t xml:space="preserve">Dále se zhotovitel zavazuje provést dílo v souladu s podmínkami stanovenými touto rámcovou </w:t>
      </w:r>
      <w:r w:rsidR="00184978">
        <w:rPr>
          <w:rFonts w:ascii="Calibri" w:hAnsi="Calibri" w:cs="Calibri"/>
          <w:sz w:val="24"/>
          <w:szCs w:val="24"/>
        </w:rPr>
        <w:t>dohod</w:t>
      </w:r>
      <w:r>
        <w:rPr>
          <w:rFonts w:ascii="Calibri" w:hAnsi="Calibri" w:cs="Calibri"/>
          <w:sz w:val="24"/>
          <w:szCs w:val="24"/>
        </w:rPr>
        <w:t xml:space="preserve">ou a v souladu s požadavky objednatele. </w:t>
      </w:r>
    </w:p>
    <w:p w:rsidR="00331779" w:rsidRPr="00FC3EAF" w:rsidRDefault="00331779" w:rsidP="00FA5FAD">
      <w:pPr>
        <w:pStyle w:val="Nadpis40"/>
        <w:keepNext/>
        <w:keepLines/>
        <w:shd w:val="clear" w:color="auto" w:fill="auto"/>
        <w:spacing w:before="0" w:after="80" w:line="266" w:lineRule="exact"/>
        <w:ind w:left="360" w:firstLine="0"/>
        <w:rPr>
          <w:rStyle w:val="Nadpis4Netun"/>
          <w:rFonts w:ascii="Calibri" w:hAnsi="Calibri" w:cs="Calibri"/>
          <w:sz w:val="24"/>
          <w:szCs w:val="24"/>
        </w:rPr>
      </w:pPr>
      <w:bookmarkStart w:id="5" w:name="bookmark6"/>
    </w:p>
    <w:p w:rsidR="00820697" w:rsidRPr="00FC3EAF" w:rsidRDefault="009862D3" w:rsidP="00995BCA">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Článek 3</w:t>
      </w:r>
    </w:p>
    <w:p w:rsidR="000930F9" w:rsidRPr="00FC3EAF" w:rsidRDefault="000930F9" w:rsidP="00995BCA">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 xml:space="preserve">Předmět </w:t>
      </w:r>
      <w:r w:rsidR="00184978">
        <w:rPr>
          <w:rStyle w:val="Nadpis4Netun"/>
          <w:rFonts w:ascii="Calibri" w:hAnsi="Calibri" w:cs="Calibri"/>
          <w:sz w:val="24"/>
          <w:szCs w:val="24"/>
        </w:rPr>
        <w:t>dohod</w:t>
      </w:r>
      <w:r w:rsidRPr="00FC3EAF">
        <w:rPr>
          <w:rStyle w:val="Nadpis4Netun"/>
          <w:rFonts w:ascii="Calibri" w:hAnsi="Calibri" w:cs="Calibri"/>
          <w:sz w:val="24"/>
          <w:szCs w:val="24"/>
        </w:rPr>
        <w:t>y</w:t>
      </w:r>
      <w:bookmarkEnd w:id="5"/>
    </w:p>
    <w:p w:rsidR="00820697" w:rsidRPr="00FC3EAF" w:rsidRDefault="00820697" w:rsidP="00FA5FAD">
      <w:pPr>
        <w:pStyle w:val="Nadpis40"/>
        <w:keepNext/>
        <w:keepLines/>
        <w:shd w:val="clear" w:color="auto" w:fill="auto"/>
        <w:spacing w:before="0" w:after="0" w:line="240" w:lineRule="auto"/>
        <w:ind w:left="357" w:firstLine="0"/>
        <w:rPr>
          <w:rStyle w:val="Nadpis4Netun"/>
          <w:rFonts w:ascii="Calibri" w:hAnsi="Calibri" w:cs="Calibri"/>
          <w:sz w:val="24"/>
          <w:szCs w:val="24"/>
        </w:rPr>
      </w:pPr>
    </w:p>
    <w:p w:rsidR="00722397" w:rsidRPr="00917BE7" w:rsidRDefault="00FC6E1B" w:rsidP="00917BE7">
      <w:pPr>
        <w:pStyle w:val="Nadpis40"/>
        <w:keepNext/>
        <w:keepLines/>
        <w:numPr>
          <w:ilvl w:val="0"/>
          <w:numId w:val="10"/>
        </w:numPr>
        <w:shd w:val="clear" w:color="auto" w:fill="auto"/>
        <w:tabs>
          <w:tab w:val="left" w:pos="567"/>
        </w:tabs>
        <w:spacing w:before="0" w:after="120" w:line="241" w:lineRule="exact"/>
        <w:ind w:right="181"/>
        <w:jc w:val="both"/>
        <w:rPr>
          <w:rFonts w:cstheme="minorHAnsi"/>
          <w:b/>
          <w:sz w:val="24"/>
          <w:szCs w:val="24"/>
        </w:rPr>
      </w:pPr>
      <w:r w:rsidRPr="00FC3EAF">
        <w:rPr>
          <w:rStyle w:val="Nadpis4Netun"/>
          <w:rFonts w:ascii="Calibri" w:hAnsi="Calibri" w:cs="Calibri"/>
          <w:b w:val="0"/>
          <w:sz w:val="24"/>
          <w:szCs w:val="24"/>
        </w:rPr>
        <w:t>Název díla:</w:t>
      </w:r>
      <w:r w:rsidR="00917BE7">
        <w:rPr>
          <w:rFonts w:ascii="Calibri" w:hAnsi="Calibri" w:cs="Calibri"/>
          <w:sz w:val="24"/>
          <w:szCs w:val="24"/>
        </w:rPr>
        <w:t xml:space="preserve"> </w:t>
      </w:r>
      <w:r w:rsidR="00917BE7">
        <w:rPr>
          <w:rFonts w:ascii="Calibri" w:hAnsi="Calibri" w:cs="Calibri"/>
          <w:sz w:val="24"/>
          <w:szCs w:val="24"/>
        </w:rPr>
        <w:tab/>
      </w:r>
      <w:r w:rsidR="00032675">
        <w:rPr>
          <w:rFonts w:ascii="Calibri" w:hAnsi="Calibri" w:cs="Calibri"/>
          <w:sz w:val="24"/>
          <w:szCs w:val="24"/>
        </w:rPr>
        <w:tab/>
      </w:r>
      <w:r w:rsidRPr="00FC3EAF">
        <w:rPr>
          <w:rFonts w:ascii="Calibri" w:hAnsi="Calibri" w:cs="Calibri"/>
          <w:b/>
          <w:sz w:val="24"/>
          <w:szCs w:val="24"/>
        </w:rPr>
        <w:t>„</w:t>
      </w:r>
      <w:r w:rsidR="00917BE7" w:rsidRPr="00917BE7">
        <w:rPr>
          <w:rFonts w:ascii="Calibri" w:hAnsi="Calibri" w:cs="Calibri"/>
          <w:b/>
          <w:sz w:val="24"/>
          <w:szCs w:val="24"/>
        </w:rPr>
        <w:t>Údržba a opravy objektů ve správě SPS v obvodu OŘ Ostrava</w:t>
      </w:r>
      <w:r w:rsidR="00917BE7">
        <w:rPr>
          <w:rFonts w:ascii="Calibri" w:hAnsi="Calibri" w:cs="Calibri"/>
          <w:b/>
          <w:sz w:val="24"/>
          <w:szCs w:val="24"/>
        </w:rPr>
        <w:t>“</w:t>
      </w:r>
    </w:p>
    <w:p w:rsidR="00026A07" w:rsidRDefault="00FC6E1B" w:rsidP="00917BE7">
      <w:pPr>
        <w:pStyle w:val="Zkladntext4"/>
        <w:numPr>
          <w:ilvl w:val="0"/>
          <w:numId w:val="10"/>
        </w:numPr>
        <w:spacing w:after="120"/>
        <w:ind w:left="567" w:hanging="567"/>
      </w:pPr>
      <w:r w:rsidRPr="00FC3EAF">
        <w:t xml:space="preserve">Místo provedení díla: </w:t>
      </w:r>
      <w:r w:rsidRPr="00FC3EAF">
        <w:tab/>
      </w:r>
      <w:r w:rsidR="00CF27F5" w:rsidRPr="00A11507">
        <w:rPr>
          <w:b/>
        </w:rPr>
        <w:t xml:space="preserve">obvod </w:t>
      </w:r>
      <w:r w:rsidR="00026A07" w:rsidRPr="00A11507">
        <w:rPr>
          <w:b/>
        </w:rPr>
        <w:t>Oblastního ředitelství Ostrava</w:t>
      </w:r>
      <w:r w:rsidR="00026A07" w:rsidRPr="00026A07">
        <w:t xml:space="preserve"> (</w:t>
      </w:r>
      <w:r w:rsidR="00026A07" w:rsidRPr="00026A07">
        <w:rPr>
          <w:i/>
        </w:rPr>
        <w:t>dále jen „</w:t>
      </w:r>
      <w:r w:rsidR="00BA14BD">
        <w:rPr>
          <w:i/>
        </w:rPr>
        <w:t xml:space="preserve">obvod </w:t>
      </w:r>
      <w:r w:rsidR="00026A07" w:rsidRPr="00026A07">
        <w:rPr>
          <w:i/>
        </w:rPr>
        <w:t>OŘ OVA“</w:t>
      </w:r>
      <w:r w:rsidR="00026A07">
        <w:t>)</w:t>
      </w:r>
      <w:r w:rsidR="005E1903">
        <w:t xml:space="preserve">, </w:t>
      </w:r>
    </w:p>
    <w:p w:rsidR="00FC6E1B" w:rsidRPr="00FC6E1B" w:rsidRDefault="005E1903" w:rsidP="00026A07">
      <w:pPr>
        <w:pStyle w:val="Nadpis40"/>
        <w:keepNext/>
        <w:keepLines/>
        <w:shd w:val="clear" w:color="auto" w:fill="auto"/>
        <w:tabs>
          <w:tab w:val="left" w:pos="567"/>
        </w:tabs>
        <w:spacing w:before="0" w:after="0" w:line="241" w:lineRule="exact"/>
        <w:ind w:left="2836" w:right="181" w:firstLine="0"/>
        <w:jc w:val="both"/>
        <w:rPr>
          <w:rFonts w:ascii="Calibri" w:hAnsi="Calibri" w:cs="Calibri"/>
          <w:sz w:val="24"/>
          <w:szCs w:val="24"/>
        </w:rPr>
      </w:pPr>
      <w:r>
        <w:rPr>
          <w:rFonts w:ascii="Calibri" w:hAnsi="Calibri" w:cs="Calibri"/>
          <w:sz w:val="24"/>
          <w:szCs w:val="24"/>
        </w:rPr>
        <w:t>přičemž konkrétní místo plnění v rámci příslušného</w:t>
      </w:r>
      <w:r w:rsidR="00BA14BD">
        <w:rPr>
          <w:rFonts w:ascii="Calibri" w:hAnsi="Calibri" w:cs="Calibri"/>
          <w:sz w:val="24"/>
          <w:szCs w:val="24"/>
        </w:rPr>
        <w:t xml:space="preserve"> obvodu</w:t>
      </w:r>
      <w:r>
        <w:rPr>
          <w:rFonts w:ascii="Calibri" w:hAnsi="Calibri" w:cs="Calibri"/>
          <w:sz w:val="24"/>
          <w:szCs w:val="24"/>
        </w:rPr>
        <w:t xml:space="preserve"> </w:t>
      </w:r>
      <w:r w:rsidR="00026A07">
        <w:rPr>
          <w:rFonts w:ascii="Calibri" w:hAnsi="Calibri" w:cs="Calibri"/>
          <w:sz w:val="24"/>
          <w:szCs w:val="24"/>
        </w:rPr>
        <w:t>OŘ OVA</w:t>
      </w:r>
      <w:r>
        <w:rPr>
          <w:rFonts w:ascii="Calibri" w:hAnsi="Calibri" w:cs="Calibri"/>
          <w:sz w:val="24"/>
          <w:szCs w:val="24"/>
        </w:rPr>
        <w:t xml:space="preserve"> </w:t>
      </w:r>
      <w:r w:rsidRPr="005E1903">
        <w:rPr>
          <w:rFonts w:ascii="Calibri" w:hAnsi="Calibri" w:cs="Calibri"/>
          <w:sz w:val="24"/>
          <w:szCs w:val="24"/>
        </w:rPr>
        <w:t>bude stanoveno v dílčích smlouvách o dílo</w:t>
      </w:r>
      <w:r w:rsidR="000E28DD">
        <w:rPr>
          <w:rFonts w:ascii="Calibri" w:hAnsi="Calibri" w:cs="Calibri"/>
          <w:sz w:val="24"/>
          <w:szCs w:val="24"/>
        </w:rPr>
        <w:t xml:space="preserve">. </w:t>
      </w:r>
    </w:p>
    <w:p w:rsidR="00FC6E1B" w:rsidRDefault="00FC6E1B" w:rsidP="00FC6E1B">
      <w:pPr>
        <w:pStyle w:val="Nadpis40"/>
        <w:keepNext/>
        <w:keepLines/>
        <w:shd w:val="clear" w:color="auto" w:fill="auto"/>
        <w:tabs>
          <w:tab w:val="left" w:pos="567"/>
        </w:tabs>
        <w:spacing w:before="0" w:after="0" w:line="241" w:lineRule="exact"/>
        <w:ind w:left="567" w:right="181" w:firstLine="0"/>
        <w:jc w:val="both"/>
        <w:rPr>
          <w:rFonts w:ascii="Calibri" w:hAnsi="Calibri" w:cs="Calibri"/>
          <w:sz w:val="24"/>
          <w:szCs w:val="24"/>
        </w:rPr>
      </w:pPr>
    </w:p>
    <w:p w:rsidR="00995BCA" w:rsidRDefault="000930F9" w:rsidP="00C101A1">
      <w:pPr>
        <w:pStyle w:val="Nadpis40"/>
        <w:numPr>
          <w:ilvl w:val="0"/>
          <w:numId w:val="10"/>
        </w:numPr>
        <w:shd w:val="clear" w:color="auto" w:fill="auto"/>
        <w:tabs>
          <w:tab w:val="left" w:pos="567"/>
        </w:tabs>
        <w:spacing w:before="0" w:after="0" w:line="241" w:lineRule="exact"/>
        <w:ind w:left="567" w:right="181" w:hanging="567"/>
        <w:jc w:val="both"/>
        <w:rPr>
          <w:rFonts w:ascii="Calibri" w:hAnsi="Calibri" w:cs="Calibri"/>
          <w:sz w:val="24"/>
          <w:szCs w:val="24"/>
        </w:rPr>
      </w:pPr>
      <w:r w:rsidRPr="00FC3EAF">
        <w:rPr>
          <w:rFonts w:ascii="Calibri" w:hAnsi="Calibri" w:cs="Calibri"/>
          <w:sz w:val="24"/>
          <w:szCs w:val="24"/>
        </w:rPr>
        <w:t xml:space="preserve">Předmětem této rámcové </w:t>
      </w:r>
      <w:r w:rsidR="00184978">
        <w:rPr>
          <w:rFonts w:ascii="Calibri" w:hAnsi="Calibri" w:cs="Calibri"/>
          <w:sz w:val="24"/>
          <w:szCs w:val="24"/>
        </w:rPr>
        <w:t>dohody</w:t>
      </w:r>
      <w:r w:rsidRPr="00FC3EAF">
        <w:rPr>
          <w:rFonts w:ascii="Calibri" w:hAnsi="Calibri" w:cs="Calibri"/>
          <w:sz w:val="24"/>
          <w:szCs w:val="24"/>
        </w:rPr>
        <w:t xml:space="preserve"> je závazek zhotovitele provádět</w:t>
      </w:r>
      <w:r w:rsidR="009A1E8A">
        <w:rPr>
          <w:rFonts w:ascii="Calibri" w:hAnsi="Calibri" w:cs="Calibri"/>
          <w:sz w:val="24"/>
          <w:szCs w:val="24"/>
        </w:rPr>
        <w:t xml:space="preserve"> </w:t>
      </w:r>
      <w:r w:rsidR="00995BCA" w:rsidRPr="00FC3EAF">
        <w:rPr>
          <w:rFonts w:ascii="Calibri" w:hAnsi="Calibri" w:cs="Calibri"/>
          <w:sz w:val="24"/>
          <w:szCs w:val="24"/>
        </w:rPr>
        <w:t xml:space="preserve">po celou dobu trvání této </w:t>
      </w:r>
      <w:r w:rsidR="00184978">
        <w:rPr>
          <w:rFonts w:ascii="Calibri" w:hAnsi="Calibri" w:cs="Calibri"/>
          <w:sz w:val="24"/>
          <w:szCs w:val="24"/>
        </w:rPr>
        <w:t>rámcové dohody</w:t>
      </w:r>
      <w:r w:rsidR="00995BCA" w:rsidRPr="00FC3EAF">
        <w:rPr>
          <w:rFonts w:ascii="Calibri" w:hAnsi="Calibri" w:cs="Calibri"/>
          <w:sz w:val="24"/>
          <w:szCs w:val="24"/>
        </w:rPr>
        <w:t xml:space="preserve"> </w:t>
      </w:r>
      <w:r w:rsidRPr="00FC3EAF">
        <w:rPr>
          <w:rFonts w:ascii="Calibri" w:hAnsi="Calibri" w:cs="Calibri"/>
          <w:sz w:val="24"/>
          <w:szCs w:val="24"/>
        </w:rPr>
        <w:t xml:space="preserve">pro objednatele následující </w:t>
      </w:r>
      <w:r w:rsidR="00FA4DC8">
        <w:rPr>
          <w:rFonts w:ascii="Calibri" w:hAnsi="Calibri" w:cs="Calibri"/>
          <w:sz w:val="24"/>
          <w:szCs w:val="24"/>
        </w:rPr>
        <w:t>dílo spočívající v provádění níže specifikovaných činností</w:t>
      </w:r>
      <w:r w:rsidR="00A14191">
        <w:rPr>
          <w:rFonts w:ascii="Calibri" w:hAnsi="Calibri" w:cs="Calibri"/>
          <w:sz w:val="24"/>
          <w:szCs w:val="24"/>
        </w:rPr>
        <w:t xml:space="preserve"> na nemovitém majetku objednatele</w:t>
      </w:r>
      <w:r w:rsidR="00586CF6">
        <w:rPr>
          <w:rFonts w:ascii="Calibri" w:hAnsi="Calibri" w:cs="Calibri"/>
          <w:sz w:val="24"/>
          <w:szCs w:val="24"/>
        </w:rPr>
        <w:t xml:space="preserve"> včetně všech jeho součástí a příslušenství (</w:t>
      </w:r>
      <w:r w:rsidR="00586CF6" w:rsidRPr="00FA5479">
        <w:rPr>
          <w:rFonts w:ascii="Calibri" w:hAnsi="Calibri" w:cs="Calibri"/>
          <w:i/>
          <w:sz w:val="24"/>
          <w:szCs w:val="24"/>
        </w:rPr>
        <w:t>dále jen</w:t>
      </w:r>
      <w:r w:rsidR="00586CF6" w:rsidRPr="00586CF6">
        <w:rPr>
          <w:rFonts w:ascii="Calibri" w:hAnsi="Calibri" w:cs="Calibri"/>
          <w:i/>
          <w:sz w:val="24"/>
          <w:szCs w:val="24"/>
        </w:rPr>
        <w:t xml:space="preserve"> „nemovitý majetek“</w:t>
      </w:r>
      <w:r w:rsidR="00586CF6">
        <w:rPr>
          <w:rFonts w:ascii="Calibri" w:hAnsi="Calibri" w:cs="Calibri"/>
          <w:sz w:val="24"/>
          <w:szCs w:val="24"/>
        </w:rPr>
        <w:t>)</w:t>
      </w:r>
      <w:r w:rsidR="00A14191">
        <w:rPr>
          <w:rFonts w:ascii="Calibri" w:hAnsi="Calibri" w:cs="Calibri"/>
          <w:sz w:val="24"/>
          <w:szCs w:val="24"/>
        </w:rPr>
        <w:t>, a to</w:t>
      </w:r>
      <w:r w:rsidRPr="00653800">
        <w:rPr>
          <w:rFonts w:ascii="Calibri" w:hAnsi="Calibri" w:cs="Calibri"/>
          <w:sz w:val="24"/>
          <w:szCs w:val="24"/>
        </w:rPr>
        <w:t xml:space="preserve">: </w:t>
      </w:r>
    </w:p>
    <w:p w:rsidR="00917BE7" w:rsidRPr="00653800" w:rsidRDefault="00917BE7" w:rsidP="00917BE7">
      <w:pPr>
        <w:pStyle w:val="Nadpis40"/>
        <w:shd w:val="clear" w:color="auto" w:fill="auto"/>
        <w:tabs>
          <w:tab w:val="left" w:pos="567"/>
        </w:tabs>
        <w:spacing w:before="0" w:after="0" w:line="241" w:lineRule="exact"/>
        <w:ind w:left="567" w:right="181" w:firstLine="0"/>
        <w:jc w:val="both"/>
        <w:rPr>
          <w:rFonts w:ascii="Calibri" w:hAnsi="Calibri" w:cs="Calibri"/>
          <w:sz w:val="24"/>
          <w:szCs w:val="24"/>
        </w:rPr>
      </w:pPr>
    </w:p>
    <w:p w:rsidR="00501AC2" w:rsidRDefault="005A4B9E" w:rsidP="005A4B9E">
      <w:pPr>
        <w:pStyle w:val="Zkladntext4"/>
        <w:numPr>
          <w:ilvl w:val="2"/>
          <w:numId w:val="12"/>
        </w:numPr>
        <w:spacing w:after="0"/>
        <w:ind w:left="567" w:firstLine="0"/>
      </w:pPr>
      <w:r w:rsidRPr="005A4B9E">
        <w:t>pravidelná servisní činnost na základě předem odsouhlaseného harmonogramu</w:t>
      </w:r>
      <w:r w:rsidR="00501AC2">
        <w:t xml:space="preserve"> a </w:t>
      </w:r>
    </w:p>
    <w:p w:rsidR="005A4B9E" w:rsidRPr="005A4B9E" w:rsidRDefault="00501AC2" w:rsidP="00501AC2">
      <w:pPr>
        <w:pStyle w:val="Zkladntext4"/>
        <w:spacing w:after="0"/>
        <w:ind w:left="567"/>
      </w:pPr>
      <w:r>
        <w:t xml:space="preserve">               rozsahu požadavků</w:t>
      </w:r>
      <w:r w:rsidR="005A4B9E" w:rsidRPr="005A4B9E">
        <w:t>;</w:t>
      </w:r>
    </w:p>
    <w:p w:rsidR="005A4B9E" w:rsidRPr="005A4B9E" w:rsidRDefault="005A4B9E" w:rsidP="005A4B9E">
      <w:pPr>
        <w:pStyle w:val="Zkladntext4"/>
        <w:tabs>
          <w:tab w:val="clear" w:pos="560"/>
          <w:tab w:val="left" w:pos="1418"/>
        </w:tabs>
        <w:spacing w:after="0"/>
        <w:ind w:left="1418"/>
      </w:pPr>
    </w:p>
    <w:p w:rsidR="008068B3" w:rsidRPr="005A4B9E" w:rsidRDefault="00917BE7" w:rsidP="00BD6AB8">
      <w:pPr>
        <w:pStyle w:val="Zkladntext4"/>
        <w:numPr>
          <w:ilvl w:val="2"/>
          <w:numId w:val="12"/>
        </w:numPr>
        <w:tabs>
          <w:tab w:val="clear" w:pos="560"/>
          <w:tab w:val="left" w:pos="1418"/>
        </w:tabs>
        <w:spacing w:after="0"/>
        <w:ind w:left="1418" w:hanging="851"/>
      </w:pPr>
      <w:r w:rsidRPr="005A4B9E">
        <w:t>běžná údržba a oprav</w:t>
      </w:r>
      <w:r w:rsidR="00BD6AB8" w:rsidRPr="005A4B9E">
        <w:t>y</w:t>
      </w:r>
      <w:r w:rsidRPr="005A4B9E">
        <w:t xml:space="preserve"> nemovitého majetku ve správě SPS v obvodu</w:t>
      </w:r>
      <w:r w:rsidR="00BD6AB8" w:rsidRPr="005A4B9E">
        <w:t xml:space="preserve"> </w:t>
      </w:r>
      <w:r w:rsidR="000E28DD" w:rsidRPr="005A4B9E">
        <w:t>OŘ OVA</w:t>
      </w:r>
      <w:r w:rsidR="008068B3" w:rsidRPr="005A4B9E">
        <w:t>;</w:t>
      </w:r>
    </w:p>
    <w:p w:rsidR="00BD6AB8" w:rsidRPr="005A4B9E" w:rsidRDefault="00BD6AB8" w:rsidP="00BD6AB8">
      <w:pPr>
        <w:pStyle w:val="Zkladntext4"/>
        <w:tabs>
          <w:tab w:val="clear" w:pos="560"/>
          <w:tab w:val="left" w:pos="1418"/>
        </w:tabs>
        <w:spacing w:after="0"/>
        <w:ind w:left="1418"/>
      </w:pPr>
    </w:p>
    <w:p w:rsidR="00653800" w:rsidRPr="005A4B9E" w:rsidRDefault="009B1CD2" w:rsidP="00A14191">
      <w:pPr>
        <w:pStyle w:val="Zkladntext4"/>
        <w:numPr>
          <w:ilvl w:val="2"/>
          <w:numId w:val="12"/>
        </w:numPr>
        <w:tabs>
          <w:tab w:val="clear" w:pos="560"/>
          <w:tab w:val="left" w:pos="1418"/>
        </w:tabs>
        <w:spacing w:after="0"/>
        <w:ind w:left="1418" w:hanging="851"/>
      </w:pPr>
      <w:r w:rsidRPr="005A4B9E">
        <w:t>o</w:t>
      </w:r>
      <w:r w:rsidR="00EA074B" w:rsidRPr="005A4B9E">
        <w:t xml:space="preserve">dstraňování </w:t>
      </w:r>
      <w:r w:rsidRPr="005A4B9E">
        <w:t xml:space="preserve">nepředvídaných </w:t>
      </w:r>
      <w:r w:rsidR="00BD6AB8" w:rsidRPr="005A4B9E">
        <w:t>závad</w:t>
      </w:r>
      <w:r w:rsidR="00A14191">
        <w:t xml:space="preserve"> nemovitého majetku </w:t>
      </w:r>
      <w:r w:rsidR="00A14191" w:rsidRPr="005A4B9E">
        <w:t>ve správě SPS v obvodu OŘ OVA</w:t>
      </w:r>
      <w:r w:rsidR="00A14191">
        <w:t>;</w:t>
      </w:r>
    </w:p>
    <w:p w:rsidR="00B4121A" w:rsidRPr="005A4B9E" w:rsidRDefault="00B4121A" w:rsidP="00B4121A">
      <w:pPr>
        <w:pStyle w:val="Odstavecseseznamem"/>
        <w:rPr>
          <w:highlight w:val="cyan"/>
        </w:rPr>
      </w:pPr>
    </w:p>
    <w:p w:rsidR="000930F9" w:rsidRDefault="000E28DD" w:rsidP="00C101A1">
      <w:pPr>
        <w:pStyle w:val="Zkladntext4"/>
        <w:spacing w:after="0"/>
        <w:ind w:left="560"/>
      </w:pPr>
      <w:r w:rsidRPr="00E114AD">
        <w:t>a to</w:t>
      </w:r>
      <w:r>
        <w:t xml:space="preserve"> vše </w:t>
      </w:r>
      <w:r w:rsidRPr="00FC3EAF">
        <w:t xml:space="preserve">na základě </w:t>
      </w:r>
      <w:r>
        <w:t xml:space="preserve">této rámcové dohody, </w:t>
      </w:r>
      <w:r w:rsidRPr="00FC3EAF">
        <w:t>jednotlivých dílčích smluv o dílo nebo oboustranně podepsaných objednávek, tak, jak je dále specifikováno v čl</w:t>
      </w:r>
      <w:r w:rsidRPr="00BE1923">
        <w:t>. 3.6 této</w:t>
      </w:r>
      <w:r w:rsidRPr="00FC6E1B">
        <w:t xml:space="preserve"> rámcové </w:t>
      </w:r>
      <w:r>
        <w:t>dohod</w:t>
      </w:r>
      <w:r w:rsidRPr="00FC6E1B">
        <w:t>y,</w:t>
      </w:r>
      <w:r w:rsidRPr="00FC3EAF">
        <w:t xml:space="preserve"> s odbornou péčí, řádně, v prvotřídní kvalitě</w:t>
      </w:r>
      <w:r>
        <w:t>, ve sjednané době, v </w:t>
      </w:r>
      <w:r w:rsidRPr="00FC3EAF">
        <w:t xml:space="preserve">souladu s touto rámcovou </w:t>
      </w:r>
      <w:r>
        <w:t>dohod</w:t>
      </w:r>
      <w:r w:rsidRPr="00FC3EAF">
        <w:t xml:space="preserve">ou, </w:t>
      </w:r>
      <w:r w:rsidR="00501AC2">
        <w:rPr>
          <w:rFonts w:cs="Times New Roman"/>
          <w:bCs/>
          <w:lang w:eastAsia="cs-CZ"/>
        </w:rPr>
        <w:t xml:space="preserve">v souladu se zákonem č. 183/2006 Sb., o územním plánování a stavebním řádu (stavební zákon), v platném znění, vyhláškou č.  177/1995 Sb., v platném znění </w:t>
      </w:r>
      <w:r>
        <w:t>a v </w:t>
      </w:r>
      <w:r w:rsidRPr="00FC3EAF">
        <w:t>rozsahu nabídky zhotovitele</w:t>
      </w:r>
      <w:r w:rsidRPr="00FC3EAF">
        <w:rPr>
          <w:rStyle w:val="ZkladntextKurzva"/>
          <w:rFonts w:ascii="Calibri" w:hAnsi="Calibri" w:cs="Calibri"/>
          <w:sz w:val="24"/>
          <w:szCs w:val="24"/>
        </w:rPr>
        <w:t xml:space="preserve"> (dále také </w:t>
      </w:r>
      <w:r w:rsidRPr="00FA4DC8">
        <w:rPr>
          <w:rStyle w:val="ZkladntextKurzva"/>
          <w:rFonts w:ascii="Calibri" w:hAnsi="Calibri" w:cs="Calibri"/>
          <w:sz w:val="24"/>
          <w:szCs w:val="24"/>
        </w:rPr>
        <w:t>jen „dílo"</w:t>
      </w:r>
      <w:r>
        <w:rPr>
          <w:rStyle w:val="ZkladntextKurzva"/>
          <w:rFonts w:ascii="Calibri" w:hAnsi="Calibri" w:cs="Calibri"/>
          <w:sz w:val="24"/>
          <w:szCs w:val="24"/>
        </w:rPr>
        <w:t xml:space="preserve"> nebo „činnosti“</w:t>
      </w:r>
      <w:r w:rsidRPr="00FC3EAF">
        <w:rPr>
          <w:rStyle w:val="ZkladntextKurzva"/>
          <w:rFonts w:ascii="Calibri" w:hAnsi="Calibri" w:cs="Calibri"/>
          <w:sz w:val="24"/>
          <w:szCs w:val="24"/>
        </w:rPr>
        <w:t>),</w:t>
      </w:r>
      <w:r w:rsidRPr="00FC3EAF">
        <w:t xml:space="preserve"> a závazek objednatele řádně provedené dílo převzít a zaplatit za něj cenu ve smyslu čl. 4. této rámcové </w:t>
      </w:r>
      <w:r>
        <w:t>dohod</w:t>
      </w:r>
      <w:r w:rsidRPr="00FC3EAF">
        <w:t>y.</w:t>
      </w:r>
    </w:p>
    <w:p w:rsidR="000E28DD" w:rsidRPr="00BE1923" w:rsidRDefault="000E28DD" w:rsidP="000E28DD">
      <w:pPr>
        <w:pStyle w:val="Nadpis40"/>
        <w:numPr>
          <w:ilvl w:val="0"/>
          <w:numId w:val="10"/>
        </w:numPr>
        <w:shd w:val="clear" w:color="auto" w:fill="auto"/>
        <w:tabs>
          <w:tab w:val="left" w:pos="567"/>
        </w:tabs>
        <w:spacing w:before="120" w:after="0" w:line="241" w:lineRule="exact"/>
        <w:ind w:left="567" w:right="181" w:hanging="567"/>
        <w:jc w:val="both"/>
        <w:rPr>
          <w:rFonts w:ascii="Calibri" w:hAnsi="Calibri" w:cs="Calibri"/>
          <w:sz w:val="24"/>
          <w:szCs w:val="24"/>
        </w:rPr>
      </w:pPr>
      <w:bookmarkStart w:id="6" w:name="bookmark10"/>
      <w:r w:rsidRPr="00BE1923">
        <w:rPr>
          <w:rFonts w:ascii="Calibri" w:hAnsi="Calibri" w:cs="Calibri"/>
          <w:sz w:val="24"/>
          <w:szCs w:val="24"/>
        </w:rPr>
        <w:t>Zhotovitel se tímto zavazuje za podmínek stanovených touto rámcovou dohodou uzavírat s objednatelem dílčí smlouvy o dílo. Není-li dále uvedeno jinak, návrhem dílčí smlouvy o dílo bude objednávka objednatele, jejíž předmět je specifikován rámcově dle hlavních činností zhotovitele v čl. 3.3.1</w:t>
      </w:r>
      <w:r>
        <w:rPr>
          <w:rFonts w:ascii="Calibri" w:hAnsi="Calibri" w:cs="Calibri"/>
          <w:sz w:val="24"/>
          <w:szCs w:val="24"/>
        </w:rPr>
        <w:t xml:space="preserve"> až 3.3.3</w:t>
      </w:r>
      <w:r w:rsidRPr="00BE1923">
        <w:rPr>
          <w:rFonts w:ascii="Calibri" w:hAnsi="Calibri" w:cs="Calibri"/>
          <w:sz w:val="24"/>
          <w:szCs w:val="24"/>
        </w:rPr>
        <w:t xml:space="preserve"> této rámcové dohody.</w:t>
      </w:r>
    </w:p>
    <w:p w:rsidR="000E28DD" w:rsidRPr="00A53E74" w:rsidRDefault="000E28DD" w:rsidP="000E28DD">
      <w:pPr>
        <w:pStyle w:val="Nadpis40"/>
        <w:numPr>
          <w:ilvl w:val="0"/>
          <w:numId w:val="10"/>
        </w:numPr>
        <w:shd w:val="clear" w:color="auto" w:fill="auto"/>
        <w:tabs>
          <w:tab w:val="left" w:pos="567"/>
        </w:tabs>
        <w:spacing w:before="120" w:after="0" w:line="241" w:lineRule="exact"/>
        <w:ind w:left="567" w:right="181" w:hanging="567"/>
        <w:jc w:val="both"/>
        <w:rPr>
          <w:rFonts w:ascii="Calibri" w:hAnsi="Calibri" w:cs="Calibri"/>
          <w:sz w:val="24"/>
          <w:szCs w:val="24"/>
        </w:rPr>
      </w:pPr>
      <w:r w:rsidRPr="00A53E74">
        <w:rPr>
          <w:rFonts w:ascii="Calibri" w:hAnsi="Calibri" w:cs="Calibri"/>
          <w:sz w:val="24"/>
          <w:szCs w:val="24"/>
        </w:rPr>
        <w:t xml:space="preserve">Tato rámcová dohoda upravuje rámcově podmínky, kterými se bude řídit smluvní vztah vzniklý na základě dílčích smluv o dílo. Smluvní podmínky uvedené v této rámcové dohodě se stávají součástí každé z dílčích smluv o dílo. V případě vnitřního rozporu této rámcové </w:t>
      </w:r>
      <w:r w:rsidRPr="00A53E74">
        <w:rPr>
          <w:rFonts w:ascii="Calibri" w:hAnsi="Calibri" w:cs="Calibri"/>
          <w:sz w:val="24"/>
          <w:szCs w:val="24"/>
        </w:rPr>
        <w:lastRenderedPageBreak/>
        <w:t>dohody a dílčí smlouvy o dílo, který nebude možné odstranit souladným výkladem obou smluv, bude rozhodující úprava sjednaná v dílčí smlouvě o dílo.</w:t>
      </w:r>
    </w:p>
    <w:p w:rsidR="000E28DD" w:rsidRPr="005937AA" w:rsidRDefault="000E28DD" w:rsidP="000E28DD">
      <w:pPr>
        <w:pStyle w:val="Nadpis40"/>
        <w:numPr>
          <w:ilvl w:val="0"/>
          <w:numId w:val="10"/>
        </w:numPr>
        <w:shd w:val="clear" w:color="auto" w:fill="auto"/>
        <w:tabs>
          <w:tab w:val="left" w:pos="567"/>
        </w:tabs>
        <w:spacing w:before="120" w:after="0" w:line="241" w:lineRule="exact"/>
        <w:ind w:left="567" w:right="181" w:hanging="567"/>
        <w:jc w:val="both"/>
      </w:pPr>
      <w:r w:rsidRPr="005937AA">
        <w:rPr>
          <w:rFonts w:ascii="Calibri" w:hAnsi="Calibri" w:cs="Calibri"/>
          <w:sz w:val="24"/>
          <w:szCs w:val="24"/>
        </w:rPr>
        <w:t>S odkazem na čl. 3.3 a 3.4 této rámcové dohody je postup pro uzavírání dílčích smluv o dílo v průběhu trvání této rámcové dohody následující:</w:t>
      </w:r>
    </w:p>
    <w:p w:rsidR="000E28DD" w:rsidRPr="00947E11" w:rsidRDefault="000E28DD" w:rsidP="000E28DD">
      <w:pPr>
        <w:pStyle w:val="Nadpis40"/>
        <w:numPr>
          <w:ilvl w:val="2"/>
          <w:numId w:val="10"/>
        </w:numPr>
        <w:shd w:val="clear" w:color="auto" w:fill="auto"/>
        <w:tabs>
          <w:tab w:val="left" w:pos="567"/>
        </w:tabs>
        <w:spacing w:before="120" w:after="0" w:line="241" w:lineRule="exact"/>
        <w:ind w:left="1134" w:right="181" w:hanging="1134"/>
        <w:jc w:val="both"/>
        <w:rPr>
          <w:rFonts w:ascii="Calibri" w:hAnsi="Calibri" w:cs="Calibri"/>
          <w:sz w:val="24"/>
          <w:szCs w:val="24"/>
        </w:rPr>
      </w:pPr>
      <w:r w:rsidRPr="00947E11">
        <w:rPr>
          <w:rFonts w:ascii="Calibri" w:hAnsi="Calibri" w:cs="Calibri"/>
        </w:rPr>
        <w:t>3.6.1.2</w:t>
      </w:r>
      <w:r w:rsidRPr="00947E11">
        <w:rPr>
          <w:rFonts w:ascii="Calibri" w:hAnsi="Calibri" w:cs="Calibri"/>
        </w:rPr>
        <w:tab/>
      </w:r>
      <w:r w:rsidRPr="00947E11">
        <w:rPr>
          <w:rFonts w:ascii="Calibri" w:hAnsi="Calibri" w:cs="Calibri"/>
          <w:sz w:val="24"/>
          <w:szCs w:val="24"/>
        </w:rPr>
        <w:t xml:space="preserve">V případě činností uvedených v čl. </w:t>
      </w:r>
      <w:r w:rsidR="00947E11" w:rsidRPr="00947E11">
        <w:rPr>
          <w:rFonts w:ascii="Calibri" w:hAnsi="Calibri" w:cs="Calibri"/>
          <w:sz w:val="24"/>
          <w:szCs w:val="24"/>
        </w:rPr>
        <w:t xml:space="preserve">3.3.1 - </w:t>
      </w:r>
      <w:r w:rsidRPr="00947E11">
        <w:rPr>
          <w:rFonts w:ascii="Calibri" w:hAnsi="Calibri" w:cs="Calibri"/>
          <w:sz w:val="24"/>
          <w:szCs w:val="24"/>
        </w:rPr>
        <w:t>3.3.2 této rámcové dohody plní zhotovitel dílo až na základě dílčích smluv o dílo, které vystaví objednatel s odkazem na tuto rámcovou dohodu. Dílčí smlouvou o dílo se rozumí písemná objednávka vystavená objednatelem, která musí mimo standardní (identifikační) údaje obsahovat rovněž tzv. podstatné náležitosti smlouvy o dílo, zejm. konkrétní popis plnění, množství, konkrétní termín a místo plnění, celkovou cenu díla a případně další informace (</w:t>
      </w:r>
      <w:r w:rsidRPr="00947E11">
        <w:rPr>
          <w:rFonts w:ascii="Calibri" w:hAnsi="Calibri" w:cs="Calibri"/>
          <w:i/>
          <w:sz w:val="24"/>
          <w:szCs w:val="24"/>
        </w:rPr>
        <w:t>dále jen „dílčí smlouva“</w:t>
      </w:r>
      <w:r w:rsidRPr="00947E11">
        <w:rPr>
          <w:rFonts w:ascii="Calibri" w:hAnsi="Calibri" w:cs="Calibri"/>
          <w:sz w:val="24"/>
          <w:szCs w:val="24"/>
        </w:rPr>
        <w:t xml:space="preserve">). Finanční objem v součtu takto vystavených dílčích smluv nesmí překročit celkový rámcový limit uvedený v čl. 4.3 této rámcové dohody a předmět díla. </w:t>
      </w:r>
    </w:p>
    <w:p w:rsidR="000E28DD" w:rsidRPr="007942A9" w:rsidRDefault="000E28DD" w:rsidP="005A4B9E">
      <w:pPr>
        <w:pStyle w:val="Nadpis40"/>
        <w:numPr>
          <w:ilvl w:val="2"/>
          <w:numId w:val="10"/>
        </w:numPr>
        <w:shd w:val="clear" w:color="auto" w:fill="auto"/>
        <w:tabs>
          <w:tab w:val="left" w:pos="567"/>
        </w:tabs>
        <w:spacing w:before="120" w:after="200" w:line="241" w:lineRule="exact"/>
        <w:ind w:left="1134" w:right="181" w:hanging="1134"/>
        <w:jc w:val="both"/>
        <w:rPr>
          <w:rFonts w:ascii="Calibri" w:hAnsi="Calibri" w:cs="Calibri"/>
          <w:sz w:val="24"/>
          <w:szCs w:val="24"/>
        </w:rPr>
      </w:pPr>
      <w:r w:rsidRPr="007942A9">
        <w:rPr>
          <w:rFonts w:ascii="Calibri" w:hAnsi="Calibri" w:cs="Calibri"/>
        </w:rPr>
        <w:t>3.6.</w:t>
      </w:r>
      <w:r w:rsidR="00947E11">
        <w:rPr>
          <w:rFonts w:ascii="Calibri" w:hAnsi="Calibri" w:cs="Calibri"/>
        </w:rPr>
        <w:t>2</w:t>
      </w:r>
      <w:r w:rsidRPr="007942A9">
        <w:rPr>
          <w:rFonts w:ascii="Calibri" w:hAnsi="Calibri" w:cs="Calibri"/>
        </w:rPr>
        <w:t xml:space="preserve"> </w:t>
      </w:r>
      <w:r w:rsidR="005A4B9E">
        <w:rPr>
          <w:rFonts w:ascii="Calibri" w:hAnsi="Calibri" w:cs="Calibri"/>
        </w:rPr>
        <w:t xml:space="preserve"> </w:t>
      </w:r>
      <w:r w:rsidRPr="007942A9">
        <w:rPr>
          <w:rFonts w:ascii="Calibri" w:hAnsi="Calibri" w:cs="Calibri"/>
          <w:sz w:val="24"/>
          <w:szCs w:val="24"/>
        </w:rPr>
        <w:t xml:space="preserve">Dílčí smlouva bude zaslána v písemné podobě k potvrzení zhotoviteli, který je povinen dílčí smlouvu potvrdit a zaslat bez zbytečného odkladu objednateli nazpět v písemné podobě, nejpozději však do 3 pracovních dnů od jejího doručení. Zhotovitel se zavazuje akceptovat dílčí smlouvy, pokud nebudou v rozporu s podmínkami, sjednanými touto rámcovou dohodou. Písemnou akceptací dílčí smlouvy ze strany zhotovitele je uzavřena mezi zhotovitelem a objednatelem dílčí smlouva na plnění dílčí veřejné zakázky, která se sestává z objednávky objednatele a její akceptace zhotovitelem, jejíž obsah je dále tvořen dalšími ustanoveními této rámcové dohody a jejích příloh. </w:t>
      </w:r>
    </w:p>
    <w:p w:rsidR="000E28DD" w:rsidRPr="007942A9" w:rsidRDefault="000E28DD" w:rsidP="000E28DD">
      <w:pPr>
        <w:pStyle w:val="Nadpis40"/>
        <w:numPr>
          <w:ilvl w:val="2"/>
          <w:numId w:val="10"/>
        </w:numPr>
        <w:shd w:val="clear" w:color="auto" w:fill="auto"/>
        <w:tabs>
          <w:tab w:val="left" w:pos="567"/>
        </w:tabs>
        <w:spacing w:before="120" w:after="0" w:line="241" w:lineRule="exact"/>
        <w:ind w:left="1134" w:right="181" w:hanging="1134"/>
        <w:jc w:val="both"/>
        <w:rPr>
          <w:rFonts w:ascii="Calibri" w:hAnsi="Calibri" w:cs="Calibri"/>
          <w:sz w:val="24"/>
          <w:szCs w:val="24"/>
        </w:rPr>
      </w:pPr>
      <w:r w:rsidRPr="007942A9">
        <w:rPr>
          <w:rFonts w:ascii="Calibri" w:hAnsi="Calibri" w:cs="Calibri"/>
        </w:rPr>
        <w:t>3.6.4</w:t>
      </w:r>
      <w:r w:rsidRPr="007942A9">
        <w:rPr>
          <w:rFonts w:ascii="Calibri" w:hAnsi="Calibri" w:cs="Calibri"/>
          <w:sz w:val="24"/>
          <w:szCs w:val="24"/>
        </w:rPr>
        <w:t xml:space="preserve"> Vyhotovení dílčí smlouvy dle čl. 3.6.</w:t>
      </w:r>
      <w:r w:rsidR="00947E11">
        <w:rPr>
          <w:rFonts w:ascii="Calibri" w:hAnsi="Calibri" w:cs="Calibri"/>
          <w:sz w:val="24"/>
          <w:szCs w:val="24"/>
        </w:rPr>
        <w:t>1</w:t>
      </w:r>
      <w:r w:rsidRPr="007942A9">
        <w:rPr>
          <w:rFonts w:ascii="Calibri" w:hAnsi="Calibri" w:cs="Calibri"/>
          <w:sz w:val="24"/>
          <w:szCs w:val="24"/>
        </w:rPr>
        <w:t xml:space="preserve"> této rámcové dohody bude předcházet cenová nabídka zhotovitele, kterou se zhotovitel zavazuje zaslat objednateli k odsouhlasení prostředky elektronické komunikace a která po odsouhlasení objednatelem bude promítnuta do dílčí smlouvy. V rámci tvorby cenové nabídky je zhotovitel vázán jednotkovými cenami uvedenými v nabídce zhotovitele</w:t>
      </w:r>
      <w:r w:rsidR="005A4B9E">
        <w:rPr>
          <w:rFonts w:ascii="Calibri" w:hAnsi="Calibri" w:cs="Calibri"/>
          <w:sz w:val="24"/>
          <w:szCs w:val="24"/>
        </w:rPr>
        <w:t>, které vycházejí ze směrných cen stavebních prací cenové soustavy ÚRS 2019 a nabídky zhotovitele.</w:t>
      </w:r>
      <w:r>
        <w:rPr>
          <w:rFonts w:ascii="Verdana" w:hAnsi="Verdana"/>
          <w:bCs/>
          <w:sz w:val="18"/>
          <w:szCs w:val="18"/>
          <w:lang w:eastAsia="cs-CZ"/>
        </w:rPr>
        <w:t xml:space="preserve"> </w:t>
      </w:r>
    </w:p>
    <w:p w:rsidR="000E28DD" w:rsidRPr="007942A9" w:rsidRDefault="000E28DD" w:rsidP="000E28DD">
      <w:pPr>
        <w:pStyle w:val="Nadpis40"/>
        <w:numPr>
          <w:ilvl w:val="2"/>
          <w:numId w:val="10"/>
        </w:numPr>
        <w:shd w:val="clear" w:color="auto" w:fill="auto"/>
        <w:tabs>
          <w:tab w:val="left" w:pos="0"/>
        </w:tabs>
        <w:spacing w:before="120" w:after="0" w:line="241" w:lineRule="exact"/>
        <w:ind w:left="1134" w:right="181"/>
        <w:contextualSpacing/>
        <w:jc w:val="both"/>
      </w:pPr>
    </w:p>
    <w:p w:rsidR="000E28DD" w:rsidRPr="007942A9" w:rsidRDefault="000E28DD" w:rsidP="000E28DD">
      <w:pPr>
        <w:pStyle w:val="Nadpis40"/>
        <w:shd w:val="clear" w:color="auto" w:fill="auto"/>
        <w:tabs>
          <w:tab w:val="left" w:pos="0"/>
        </w:tabs>
        <w:spacing w:before="120" w:after="0" w:line="241" w:lineRule="exact"/>
        <w:ind w:left="1134" w:right="181" w:hanging="567"/>
        <w:contextualSpacing/>
        <w:jc w:val="both"/>
        <w:rPr>
          <w:highlight w:val="cyan"/>
        </w:rPr>
      </w:pPr>
      <w:r w:rsidRPr="007942A9">
        <w:rPr>
          <w:rFonts w:ascii="Calibri" w:hAnsi="Calibri" w:cs="Calibri"/>
        </w:rPr>
        <w:t xml:space="preserve">3.6.5  </w:t>
      </w:r>
      <w:r>
        <w:rPr>
          <w:rFonts w:ascii="Calibri" w:hAnsi="Calibri" w:cs="Calibri"/>
        </w:rPr>
        <w:t xml:space="preserve"> </w:t>
      </w:r>
      <w:r w:rsidRPr="007942A9">
        <w:rPr>
          <w:rStyle w:val="ZkladntextTun"/>
          <w:rFonts w:ascii="Calibri" w:hAnsi="Calibri" w:cs="Calibri"/>
          <w:b w:val="0"/>
          <w:sz w:val="24"/>
          <w:szCs w:val="24"/>
        </w:rPr>
        <w:t xml:space="preserve">V případě </w:t>
      </w:r>
      <w:r w:rsidR="005A4B9E">
        <w:rPr>
          <w:rStyle w:val="ZkladntextTun"/>
          <w:rFonts w:ascii="Calibri" w:hAnsi="Calibri" w:cs="Calibri"/>
          <w:b w:val="0"/>
          <w:sz w:val="24"/>
          <w:szCs w:val="24"/>
        </w:rPr>
        <w:t xml:space="preserve">odstraňování nepředvídatelných závad </w:t>
      </w:r>
      <w:r w:rsidRPr="007942A9">
        <w:rPr>
          <w:rStyle w:val="ZkladntextTun"/>
          <w:rFonts w:ascii="Calibri" w:hAnsi="Calibri" w:cs="Calibri"/>
          <w:b w:val="0"/>
          <w:sz w:val="24"/>
          <w:szCs w:val="24"/>
        </w:rPr>
        <w:t>dle čl. 3.3.3 této rámcové dohody, které je nutno řešit bez zbytečného odkladu, se smluvní strany dohodly, že objednatel jejich odstranění objedná u zadavatele</w:t>
      </w:r>
      <w:r w:rsidRPr="007942A9">
        <w:rPr>
          <w:rStyle w:val="ZkladntextTun"/>
          <w:rFonts w:ascii="Calibri" w:hAnsi="Calibri" w:cs="Calibri"/>
          <w:b w:val="0"/>
          <w:i/>
          <w:sz w:val="24"/>
          <w:szCs w:val="24"/>
        </w:rPr>
        <w:t xml:space="preserve"> </w:t>
      </w:r>
      <w:r w:rsidRPr="007942A9">
        <w:rPr>
          <w:rStyle w:val="ZkladntextTun"/>
          <w:rFonts w:ascii="Calibri" w:hAnsi="Calibri" w:cs="Calibri"/>
          <w:b w:val="0"/>
          <w:sz w:val="24"/>
          <w:szCs w:val="24"/>
        </w:rPr>
        <w:t>nejprve ústní formou (zpravidla telefonickou objednávkou - telefonickou výzvou objednatele</w:t>
      </w:r>
      <w:r>
        <w:rPr>
          <w:rStyle w:val="ZkladntextTun"/>
          <w:rFonts w:ascii="Calibri" w:hAnsi="Calibri" w:cs="Calibri"/>
          <w:b w:val="0"/>
          <w:sz w:val="24"/>
          <w:szCs w:val="24"/>
        </w:rPr>
        <w:t xml:space="preserve"> (</w:t>
      </w:r>
      <w:r w:rsidRPr="00E32BD3">
        <w:rPr>
          <w:rStyle w:val="ZkladntextTun"/>
          <w:rFonts w:ascii="Calibri" w:hAnsi="Calibri" w:cs="Calibri"/>
          <w:b w:val="0"/>
          <w:sz w:val="24"/>
          <w:szCs w:val="24"/>
        </w:rPr>
        <w:t>případně přes dispečink zhotovitele), p</w:t>
      </w:r>
      <w:r w:rsidRPr="007942A9">
        <w:rPr>
          <w:rStyle w:val="ZkladntextTun"/>
          <w:rFonts w:ascii="Calibri" w:hAnsi="Calibri" w:cs="Calibri"/>
          <w:b w:val="0"/>
          <w:sz w:val="24"/>
          <w:szCs w:val="24"/>
        </w:rPr>
        <w:t>řičemž takto objednané plnění musí být následně v daném měsíci podloženo písemným dílčím soupisem prací potvrzeným oběma smluvními stranami s odkazem na předmětnou telefonickou objednávku.</w:t>
      </w:r>
    </w:p>
    <w:p w:rsidR="000E28DD" w:rsidRPr="007942A9" w:rsidRDefault="000E28DD" w:rsidP="000E28DD">
      <w:pPr>
        <w:pStyle w:val="Nadpis40"/>
        <w:numPr>
          <w:ilvl w:val="2"/>
          <w:numId w:val="10"/>
        </w:numPr>
        <w:shd w:val="clear" w:color="auto" w:fill="auto"/>
        <w:tabs>
          <w:tab w:val="left" w:pos="567"/>
        </w:tabs>
        <w:spacing w:before="120" w:after="0" w:line="241" w:lineRule="exact"/>
        <w:ind w:left="1134" w:right="181" w:hanging="1134"/>
        <w:jc w:val="both"/>
        <w:rPr>
          <w:rFonts w:ascii="Calibri" w:hAnsi="Calibri" w:cs="Calibri"/>
          <w:sz w:val="24"/>
          <w:szCs w:val="24"/>
        </w:rPr>
      </w:pPr>
      <w:r w:rsidRPr="007942A9">
        <w:rPr>
          <w:rFonts w:ascii="Calibri" w:hAnsi="Calibri" w:cs="Calibri"/>
        </w:rPr>
        <w:t xml:space="preserve">3.6.7 </w:t>
      </w:r>
      <w:r w:rsidRPr="007942A9">
        <w:rPr>
          <w:rFonts w:ascii="Calibri" w:hAnsi="Calibri" w:cs="Calibri"/>
          <w:sz w:val="24"/>
          <w:szCs w:val="24"/>
        </w:rPr>
        <w:t>Dílčí smlouvy deklarující řádné a včasné provedení díla se obě smluvní strany zavazují opatřit podpisy pověřených zástupců obou smluvních stran před zahájením díla.</w:t>
      </w:r>
    </w:p>
    <w:p w:rsidR="000E28DD" w:rsidRPr="007942A9" w:rsidRDefault="000E28DD" w:rsidP="000E28DD">
      <w:pPr>
        <w:pStyle w:val="Nadpis40"/>
        <w:numPr>
          <w:ilvl w:val="2"/>
          <w:numId w:val="10"/>
        </w:numPr>
        <w:shd w:val="clear" w:color="auto" w:fill="auto"/>
        <w:tabs>
          <w:tab w:val="left" w:pos="567"/>
        </w:tabs>
        <w:spacing w:before="120" w:after="0" w:line="241" w:lineRule="exact"/>
        <w:ind w:left="1134" w:right="181" w:hanging="567"/>
        <w:jc w:val="both"/>
        <w:rPr>
          <w:rFonts w:ascii="Calibri" w:hAnsi="Calibri" w:cs="Calibri"/>
          <w:sz w:val="24"/>
          <w:szCs w:val="24"/>
        </w:rPr>
      </w:pPr>
      <w:r w:rsidRPr="007942A9">
        <w:rPr>
          <w:rFonts w:ascii="Calibri" w:hAnsi="Calibri" w:cs="Calibri"/>
        </w:rPr>
        <w:t>3.6.8</w:t>
      </w:r>
      <w:r w:rsidRPr="007942A9">
        <w:rPr>
          <w:rFonts w:ascii="Calibri" w:hAnsi="Calibri" w:cs="Calibri"/>
          <w:sz w:val="24"/>
          <w:szCs w:val="24"/>
        </w:rPr>
        <w:t xml:space="preserve">  Zasílání dílčích smluv a následně jejich potvrzení zhotovitelem je možno provést prostředky elektronické komunikace. V takovém případě obě smluvní strany považují písemný projev právního jednání za splněný ve smyslu § 562 odst. 1 Občanského zákoníku. </w:t>
      </w:r>
    </w:p>
    <w:p w:rsidR="000E28DD" w:rsidRPr="002153DC" w:rsidRDefault="000E28DD" w:rsidP="000E28DD">
      <w:pPr>
        <w:pStyle w:val="Nadpis40"/>
        <w:numPr>
          <w:ilvl w:val="3"/>
          <w:numId w:val="10"/>
        </w:numPr>
        <w:shd w:val="clear" w:color="auto" w:fill="auto"/>
        <w:tabs>
          <w:tab w:val="left" w:pos="567"/>
        </w:tabs>
        <w:spacing w:before="120" w:after="0" w:line="241" w:lineRule="exact"/>
        <w:ind w:left="1134" w:right="181" w:hanging="567"/>
        <w:jc w:val="both"/>
        <w:rPr>
          <w:rStyle w:val="ZkladntextTun"/>
          <w:rFonts w:ascii="Calibri" w:hAnsi="Calibri" w:cs="Calibri"/>
          <w:b w:val="0"/>
          <w:bCs w:val="0"/>
          <w:sz w:val="24"/>
          <w:szCs w:val="24"/>
          <w:shd w:val="clear" w:color="auto" w:fill="auto"/>
        </w:rPr>
      </w:pPr>
      <w:r w:rsidRPr="00043F13">
        <w:rPr>
          <w:rFonts w:asciiTheme="minorHAnsi" w:hAnsiTheme="minorHAnsi"/>
          <w:bCs/>
        </w:rPr>
        <w:t>3.6.9</w:t>
      </w:r>
      <w:r w:rsidRPr="00043F13">
        <w:rPr>
          <w:rStyle w:val="ZkladntextTun"/>
          <w:rFonts w:ascii="Calibri" w:hAnsi="Calibri" w:cs="Calibri"/>
          <w:b w:val="0"/>
          <w:sz w:val="24"/>
          <w:szCs w:val="24"/>
        </w:rPr>
        <w:t xml:space="preserve"> Bude-li dále v textu používán termín dílčí smlouva, berou obě smluvní strany na vědomí, že se tímto rozumí dílčí objednávka ve smyslu čl 3.</w:t>
      </w:r>
      <w:r>
        <w:rPr>
          <w:rStyle w:val="ZkladntextTun"/>
          <w:rFonts w:ascii="Calibri" w:hAnsi="Calibri" w:cs="Calibri"/>
          <w:b w:val="0"/>
          <w:sz w:val="24"/>
          <w:szCs w:val="24"/>
        </w:rPr>
        <w:t>6</w:t>
      </w:r>
      <w:r w:rsidRPr="00043F13">
        <w:rPr>
          <w:rStyle w:val="ZkladntextTun"/>
          <w:rFonts w:ascii="Calibri" w:hAnsi="Calibri" w:cs="Calibri"/>
          <w:b w:val="0"/>
          <w:sz w:val="24"/>
          <w:szCs w:val="24"/>
        </w:rPr>
        <w:t xml:space="preserve"> této rámcové dohody. </w:t>
      </w:r>
    </w:p>
    <w:p w:rsidR="005A4B9E" w:rsidRDefault="005A4B9E" w:rsidP="000E28DD">
      <w:pPr>
        <w:pStyle w:val="Nadpis40"/>
        <w:keepNext/>
        <w:keepLines/>
        <w:shd w:val="clear" w:color="auto" w:fill="auto"/>
        <w:spacing w:before="0" w:after="0" w:line="266" w:lineRule="exact"/>
        <w:ind w:firstLine="0"/>
        <w:rPr>
          <w:rFonts w:ascii="Calibri" w:hAnsi="Calibri" w:cs="Calibri"/>
          <w:sz w:val="24"/>
          <w:szCs w:val="24"/>
        </w:rPr>
      </w:pPr>
    </w:p>
    <w:p w:rsidR="005A4B9E" w:rsidRDefault="005A4B9E" w:rsidP="000D6DAB">
      <w:pPr>
        <w:pStyle w:val="Nadpis40"/>
        <w:keepNext/>
        <w:keepLines/>
        <w:shd w:val="clear" w:color="auto" w:fill="auto"/>
        <w:spacing w:before="0" w:afterLines="120" w:after="288" w:line="241" w:lineRule="exact"/>
        <w:ind w:left="567" w:hanging="567"/>
        <w:jc w:val="both"/>
        <w:rPr>
          <w:rFonts w:ascii="Calibri" w:hAnsi="Calibri" w:cs="Calibri"/>
          <w:sz w:val="24"/>
          <w:szCs w:val="24"/>
        </w:rPr>
      </w:pPr>
      <w:r w:rsidRPr="00913F42">
        <w:rPr>
          <w:rFonts w:ascii="Calibri" w:hAnsi="Calibri" w:cs="Calibri"/>
        </w:rPr>
        <w:t>3.7</w:t>
      </w:r>
      <w:r w:rsidRPr="00A14191">
        <w:rPr>
          <w:rFonts w:ascii="Calibri" w:hAnsi="Calibri" w:cs="Calibri"/>
          <w:sz w:val="24"/>
          <w:szCs w:val="24"/>
        </w:rPr>
        <w:t xml:space="preserve"> </w:t>
      </w:r>
      <w:r w:rsidR="00A14191">
        <w:rPr>
          <w:rFonts w:ascii="Calibri" w:hAnsi="Calibri" w:cs="Calibri"/>
          <w:sz w:val="24"/>
          <w:szCs w:val="24"/>
        </w:rPr>
        <w:t xml:space="preserve">  </w:t>
      </w:r>
      <w:r w:rsidR="000E28DD" w:rsidRPr="00A14191">
        <w:rPr>
          <w:rFonts w:ascii="Calibri" w:hAnsi="Calibri" w:cs="Calibri"/>
          <w:sz w:val="24"/>
          <w:szCs w:val="24"/>
        </w:rPr>
        <w:t xml:space="preserve">Kompletní seznam </w:t>
      </w:r>
      <w:r w:rsidR="00A14191" w:rsidRPr="00A14191">
        <w:rPr>
          <w:rFonts w:ascii="Calibri" w:hAnsi="Calibri" w:cs="Calibri"/>
          <w:sz w:val="24"/>
          <w:szCs w:val="24"/>
        </w:rPr>
        <w:t>nemovitého majetku</w:t>
      </w:r>
      <w:r w:rsidR="00586CF6">
        <w:rPr>
          <w:rFonts w:ascii="Calibri" w:hAnsi="Calibri" w:cs="Calibri"/>
          <w:sz w:val="24"/>
          <w:szCs w:val="24"/>
        </w:rPr>
        <w:t xml:space="preserve"> </w:t>
      </w:r>
      <w:r w:rsidR="00A14191" w:rsidRPr="00A14191">
        <w:rPr>
          <w:rFonts w:ascii="Calibri" w:hAnsi="Calibri" w:cs="Calibri"/>
          <w:sz w:val="24"/>
          <w:szCs w:val="24"/>
        </w:rPr>
        <w:t xml:space="preserve">ve správě Správy pozemních staveb </w:t>
      </w:r>
      <w:r w:rsidR="000E28DD" w:rsidRPr="00A14191">
        <w:rPr>
          <w:rFonts w:ascii="Calibri" w:hAnsi="Calibri" w:cs="Calibri"/>
          <w:sz w:val="24"/>
          <w:szCs w:val="24"/>
        </w:rPr>
        <w:t>v obvodu OŘ Ostrava, včetně všech podstatných parametrů, je součástí zadávací.</w:t>
      </w:r>
      <w:r w:rsidR="000E28DD">
        <w:rPr>
          <w:rFonts w:ascii="Calibri" w:hAnsi="Calibri" w:cs="Calibri"/>
          <w:sz w:val="24"/>
          <w:szCs w:val="24"/>
        </w:rPr>
        <w:t xml:space="preserve"> </w:t>
      </w:r>
    </w:p>
    <w:p w:rsidR="00913F42" w:rsidRDefault="00913F42" w:rsidP="000D6DAB">
      <w:pPr>
        <w:pStyle w:val="Nadpis40"/>
        <w:keepNext/>
        <w:keepLines/>
        <w:shd w:val="clear" w:color="auto" w:fill="auto"/>
        <w:spacing w:before="0" w:afterLines="120" w:after="288" w:line="241" w:lineRule="exact"/>
        <w:ind w:left="567" w:hanging="567"/>
        <w:jc w:val="both"/>
        <w:rPr>
          <w:rFonts w:ascii="Calibri" w:hAnsi="Calibri" w:cs="Calibri"/>
          <w:sz w:val="24"/>
          <w:szCs w:val="24"/>
        </w:rPr>
      </w:pPr>
      <w:r w:rsidRPr="000D6DAB">
        <w:rPr>
          <w:rFonts w:ascii="Calibri" w:hAnsi="Calibri" w:cs="Calibri"/>
        </w:rPr>
        <w:t>3.8</w:t>
      </w:r>
      <w:r>
        <w:rPr>
          <w:rFonts w:ascii="Calibri" w:hAnsi="Calibri" w:cs="Calibri"/>
          <w:sz w:val="24"/>
          <w:szCs w:val="24"/>
        </w:rPr>
        <w:t xml:space="preserve">   Zhotovitel se zavazuje dodržovat postup a časy pro hlášení, evidenci, nacenění, realizaci a vykazování díla, které jsou specifikovány v zadávací dokumentaci</w:t>
      </w:r>
      <w:r w:rsidR="000D6DAB">
        <w:rPr>
          <w:rFonts w:ascii="Calibri" w:hAnsi="Calibri" w:cs="Calibri"/>
          <w:sz w:val="24"/>
          <w:szCs w:val="24"/>
        </w:rPr>
        <w:t>.</w:t>
      </w:r>
      <w:r>
        <w:rPr>
          <w:rFonts w:ascii="Calibri" w:hAnsi="Calibri" w:cs="Calibri"/>
          <w:sz w:val="24"/>
          <w:szCs w:val="24"/>
        </w:rPr>
        <w:t xml:space="preserve">   </w:t>
      </w:r>
    </w:p>
    <w:p w:rsidR="005A4B9E" w:rsidRDefault="005A4B9E" w:rsidP="000E28DD">
      <w:pPr>
        <w:pStyle w:val="Nadpis40"/>
        <w:keepNext/>
        <w:keepLines/>
        <w:shd w:val="clear" w:color="auto" w:fill="auto"/>
        <w:spacing w:before="0" w:after="0" w:line="266" w:lineRule="exact"/>
        <w:ind w:firstLine="0"/>
        <w:rPr>
          <w:rFonts w:ascii="Calibri" w:hAnsi="Calibri" w:cs="Calibri"/>
          <w:sz w:val="24"/>
          <w:szCs w:val="24"/>
        </w:rPr>
      </w:pPr>
    </w:p>
    <w:p w:rsidR="00820697" w:rsidRPr="00FC3EAF" w:rsidRDefault="00820697" w:rsidP="000E28DD">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 xml:space="preserve">Článek </w:t>
      </w:r>
      <w:r w:rsidR="009862D3" w:rsidRPr="00FC3EAF">
        <w:rPr>
          <w:rStyle w:val="Nadpis4Netun"/>
          <w:rFonts w:ascii="Calibri" w:hAnsi="Calibri" w:cs="Calibri"/>
          <w:sz w:val="24"/>
          <w:szCs w:val="24"/>
        </w:rPr>
        <w:t>4</w:t>
      </w:r>
    </w:p>
    <w:p w:rsidR="002E6F48" w:rsidRPr="00FC3EAF" w:rsidRDefault="002E6F48" w:rsidP="0018743B">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 xml:space="preserve">Cena za </w:t>
      </w:r>
      <w:r w:rsidR="00803EC6">
        <w:rPr>
          <w:rStyle w:val="Nadpis4Netun"/>
          <w:rFonts w:ascii="Calibri" w:hAnsi="Calibri" w:cs="Calibri"/>
          <w:sz w:val="24"/>
          <w:szCs w:val="24"/>
        </w:rPr>
        <w:t>plnění</w:t>
      </w:r>
      <w:bookmarkEnd w:id="6"/>
      <w:r w:rsidR="00556630">
        <w:rPr>
          <w:rStyle w:val="Nadpis4Netun"/>
          <w:rFonts w:ascii="Calibri" w:hAnsi="Calibri" w:cs="Calibri"/>
          <w:sz w:val="24"/>
          <w:szCs w:val="24"/>
        </w:rPr>
        <w:t xml:space="preserve"> </w:t>
      </w:r>
    </w:p>
    <w:p w:rsidR="00820697" w:rsidRPr="00FC3EAF" w:rsidRDefault="00820697" w:rsidP="00820697">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p>
    <w:p w:rsidR="00115C7E" w:rsidRPr="00BD6AB8" w:rsidRDefault="002E6F48" w:rsidP="00B4121A">
      <w:pPr>
        <w:pStyle w:val="Zkladntext4"/>
        <w:numPr>
          <w:ilvl w:val="0"/>
          <w:numId w:val="3"/>
        </w:numPr>
        <w:ind w:left="567" w:hanging="567"/>
        <w:rPr>
          <w:rFonts w:cstheme="minorHAnsi"/>
          <w:u w:val="single"/>
        </w:rPr>
      </w:pPr>
      <w:r w:rsidRPr="00BA14BD">
        <w:t xml:space="preserve">Cena za </w:t>
      </w:r>
      <w:r w:rsidR="00803EC6">
        <w:t>plnění</w:t>
      </w:r>
      <w:r w:rsidRPr="00BA14BD">
        <w:t xml:space="preserve"> v rozsahu článku </w:t>
      </w:r>
      <w:r w:rsidR="0018743B" w:rsidRPr="00BA14BD">
        <w:t>3</w:t>
      </w:r>
      <w:r w:rsidR="00EF500F" w:rsidRPr="00BA14BD">
        <w:t>.</w:t>
      </w:r>
      <w:r w:rsidRPr="00BA14BD">
        <w:t xml:space="preserve"> této rámcové </w:t>
      </w:r>
      <w:r w:rsidR="00556630" w:rsidRPr="00BA14BD">
        <w:t>dohod</w:t>
      </w:r>
      <w:r w:rsidRPr="00BA14BD">
        <w:t>y j</w:t>
      </w:r>
      <w:r w:rsidR="000355D4">
        <w:t>e stanovena na základě dohody a </w:t>
      </w:r>
      <w:r w:rsidRPr="00BA14BD">
        <w:t xml:space="preserve">je chápána jako cena smluvní ve smyslu </w:t>
      </w:r>
      <w:r w:rsidR="0018743B" w:rsidRPr="00BA14BD">
        <w:t xml:space="preserve">ust. </w:t>
      </w:r>
      <w:r w:rsidRPr="00BA14BD">
        <w:t xml:space="preserve">§ 2 zákona č. 526/1990 Sb., o cenách, ve znění pozdějších předpisů, a je dána </w:t>
      </w:r>
      <w:r w:rsidR="00BD6AB8" w:rsidRPr="00BD6AB8">
        <w:t>směrnými cenami stavebních prací cenové soustavy ÚRS</w:t>
      </w:r>
      <w:r w:rsidR="00BD6AB8">
        <w:t xml:space="preserve"> 2019</w:t>
      </w:r>
      <w:r w:rsidR="00BD6AB8" w:rsidRPr="00BD6AB8">
        <w:t xml:space="preserve"> a nabídkou </w:t>
      </w:r>
      <w:r w:rsidRPr="00BA14BD">
        <w:t>zhotovitele</w:t>
      </w:r>
      <w:r w:rsidR="001D2A0A" w:rsidRPr="00BA14BD">
        <w:t>.</w:t>
      </w:r>
      <w:r w:rsidR="00115C7E" w:rsidRPr="00BA14BD">
        <w:t xml:space="preserve"> Cena za </w:t>
      </w:r>
      <w:r w:rsidR="00803EC6">
        <w:t>plnění</w:t>
      </w:r>
      <w:r w:rsidR="00115C7E" w:rsidRPr="00BA14BD">
        <w:t xml:space="preserve"> je zpravidla uvedena v dílčí smlouvě a </w:t>
      </w:r>
      <w:r w:rsidR="00115C7E" w:rsidRPr="00913F42">
        <w:t>odpovídá ceně za plnění dle jednotkových položek, k</w:t>
      </w:r>
      <w:r w:rsidR="00115C7E" w:rsidRPr="00BA14BD">
        <w:t>terý je součástí nabídky zhotovitele a množství skutečně realizovaných jednotkových položek odsouhlasených objednatelem ve zjišťovacím protokolu</w:t>
      </w:r>
      <w:r w:rsidR="00DF746B">
        <w:t xml:space="preserve"> a zakázkovém listu</w:t>
      </w:r>
      <w:r w:rsidR="00115C7E" w:rsidRPr="00BA14BD">
        <w:t xml:space="preserve">. V případě, že </w:t>
      </w:r>
      <w:r w:rsidR="00BE3FA0" w:rsidRPr="00BA14BD">
        <w:t>o</w:t>
      </w:r>
      <w:r w:rsidR="00115C7E" w:rsidRPr="00BA14BD">
        <w:t>bjednatel v</w:t>
      </w:r>
      <w:r w:rsidR="00803EC6">
        <w:t xml:space="preserve"> dílčí smlouvě </w:t>
      </w:r>
      <w:r w:rsidR="00115C7E" w:rsidRPr="00BA14BD">
        <w:t>požaduje provedení stavebních prací, dodávek a služeb, které nejsou uvedeny</w:t>
      </w:r>
      <w:r w:rsidR="00B4121A">
        <w:t xml:space="preserve"> v cenové soustavě ÚRS 2019</w:t>
      </w:r>
      <w:r w:rsidR="00115C7E" w:rsidRPr="00BA14BD">
        <w:t xml:space="preserve">, bude </w:t>
      </w:r>
      <w:r w:rsidR="00803EC6">
        <w:t xml:space="preserve">u této položky použita jednotková cena </w:t>
      </w:r>
      <w:r w:rsidR="00026A07" w:rsidRPr="00BA14BD">
        <w:t xml:space="preserve">podle </w:t>
      </w:r>
      <w:r w:rsidR="00026A07" w:rsidRPr="007627ED">
        <w:t>Sborníku pro údržbu a opravy železniční infrastruktury</w:t>
      </w:r>
      <w:r w:rsidR="00803EC6" w:rsidRPr="007627ED">
        <w:t xml:space="preserve"> (</w:t>
      </w:r>
      <w:r w:rsidR="00803EC6" w:rsidRPr="00BD6AB8">
        <w:rPr>
          <w:i/>
        </w:rPr>
        <w:t>dále jen „sborník ÚOŽI“</w:t>
      </w:r>
      <w:r w:rsidR="00803EC6" w:rsidRPr="007627ED">
        <w:t>)</w:t>
      </w:r>
      <w:r w:rsidR="00026A07" w:rsidRPr="007627ED">
        <w:t>, p</w:t>
      </w:r>
      <w:r w:rsidR="00803EC6" w:rsidRPr="007627ED">
        <w:t>op</w:t>
      </w:r>
      <w:r w:rsidR="00026A07" w:rsidRPr="007627ED">
        <w:t>říp</w:t>
      </w:r>
      <w:r w:rsidR="00803EC6" w:rsidRPr="007627ED">
        <w:t>adě</w:t>
      </w:r>
      <w:r w:rsidR="00026A07" w:rsidRPr="007627ED">
        <w:t xml:space="preserve"> </w:t>
      </w:r>
      <w:r w:rsidR="00803EC6" w:rsidRPr="007627ED">
        <w:t>po</w:t>
      </w:r>
      <w:r w:rsidR="00026A07" w:rsidRPr="007627ED">
        <w:t>dle</w:t>
      </w:r>
      <w:r w:rsidR="00803EC6" w:rsidRPr="007627ED">
        <w:t xml:space="preserve"> </w:t>
      </w:r>
      <w:r w:rsidR="007627ED" w:rsidRPr="007627ED">
        <w:t>jiné cenové</w:t>
      </w:r>
      <w:r w:rsidR="00115C7E" w:rsidRPr="00BA14BD">
        <w:t xml:space="preserve"> soustav</w:t>
      </w:r>
      <w:r w:rsidR="00026A07" w:rsidRPr="00BA14BD">
        <w:t>y</w:t>
      </w:r>
      <w:r w:rsidR="00803EC6">
        <w:t xml:space="preserve"> použité pro ocenění soupisu prací, obojí v platném a účinném znění. Sborník ÚOŽI je veřejně dostupný na adrese: </w:t>
      </w:r>
      <w:r w:rsidR="00803EC6" w:rsidRPr="00BD6AB8">
        <w:rPr>
          <w:rFonts w:cstheme="minorHAnsi"/>
          <w:u w:val="single"/>
        </w:rPr>
        <w:t xml:space="preserve">http://www.sfdi.cz/pravidla-metodiky-a-ceniky/cenove-databaze. </w:t>
      </w:r>
      <w:r w:rsidR="00115C7E" w:rsidRPr="00BD6AB8">
        <w:rPr>
          <w:rFonts w:cstheme="minorHAnsi"/>
          <w:u w:val="single"/>
        </w:rPr>
        <w:t xml:space="preserve">  </w:t>
      </w:r>
    </w:p>
    <w:p w:rsidR="00AE456E" w:rsidRDefault="002E6F48" w:rsidP="00947E11">
      <w:pPr>
        <w:pStyle w:val="Zkladntext4"/>
        <w:numPr>
          <w:ilvl w:val="0"/>
          <w:numId w:val="3"/>
        </w:numPr>
        <w:ind w:left="567" w:hanging="567"/>
      </w:pPr>
      <w:r w:rsidRPr="00FC3EAF">
        <w:t xml:space="preserve">Zhotovitel </w:t>
      </w:r>
      <w:r w:rsidR="0018743B" w:rsidRPr="00FC3EAF">
        <w:t>závazně potvrzuje</w:t>
      </w:r>
      <w:r w:rsidRPr="00FC3EAF">
        <w:t xml:space="preserve">, že ceny uvedené v nabídce zhotovitele jsou cenami pevnými, nejvýše přípustnými, úměrnými a odpovídajícími </w:t>
      </w:r>
      <w:r w:rsidR="0018743B" w:rsidRPr="00FC3EAF">
        <w:t>činnostem</w:t>
      </w:r>
      <w:r w:rsidR="00115C7E">
        <w:t xml:space="preserve"> včetně všech souvisejících nákladů zhotovitele</w:t>
      </w:r>
      <w:r w:rsidRPr="00FC3EAF">
        <w:t xml:space="preserve">, jež se zavázal objednateli na základě této rámcové </w:t>
      </w:r>
      <w:r w:rsidR="00556630">
        <w:t>dohody</w:t>
      </w:r>
      <w:r w:rsidRPr="00FC3EAF">
        <w:t xml:space="preserve"> poskytnout.</w:t>
      </w:r>
      <w:r w:rsidR="00947E11" w:rsidRPr="00947E11">
        <w:rPr>
          <w:rFonts w:asciiTheme="minorHAnsi" w:hAnsiTheme="minorHAnsi" w:cstheme="minorHAnsi"/>
        </w:rPr>
        <w:t xml:space="preserve"> </w:t>
      </w:r>
      <w:r w:rsidR="00947E11" w:rsidRPr="00E403CC">
        <w:rPr>
          <w:rFonts w:asciiTheme="minorHAnsi" w:hAnsiTheme="minorHAnsi" w:cstheme="minorHAnsi"/>
        </w:rPr>
        <w:t xml:space="preserve">V případě </w:t>
      </w:r>
      <w:r w:rsidR="00947E11" w:rsidRPr="00E403CC">
        <w:rPr>
          <w:rFonts w:asciiTheme="minorHAnsi" w:hAnsiTheme="minorHAnsi" w:cstheme="minorHAnsi"/>
          <w:bCs/>
          <w:lang w:eastAsia="cs-CZ"/>
        </w:rPr>
        <w:t xml:space="preserve">dodávky materiálu potřebného pro provedení drobných udržovacích prací a oprav </w:t>
      </w:r>
      <w:r w:rsidR="00947E11">
        <w:rPr>
          <w:rFonts w:asciiTheme="minorHAnsi" w:hAnsiTheme="minorHAnsi" w:cstheme="minorHAnsi"/>
          <w:bCs/>
          <w:lang w:eastAsia="cs-CZ"/>
        </w:rPr>
        <w:t>nemovitého majetku</w:t>
      </w:r>
      <w:r w:rsidR="00947E11" w:rsidRPr="00E403CC">
        <w:rPr>
          <w:rFonts w:asciiTheme="minorHAnsi" w:hAnsiTheme="minorHAnsi" w:cstheme="minorHAnsi"/>
          <w:bCs/>
          <w:lang w:eastAsia="cs-CZ"/>
        </w:rPr>
        <w:t xml:space="preserve">, </w:t>
      </w:r>
      <w:r w:rsidR="00947E11">
        <w:rPr>
          <w:rFonts w:asciiTheme="minorHAnsi" w:hAnsiTheme="minorHAnsi" w:cstheme="minorHAnsi"/>
          <w:bCs/>
          <w:lang w:eastAsia="cs-CZ"/>
        </w:rPr>
        <w:t xml:space="preserve">který není uveden v cenících specifikovaných v čl. 4.1 této smlouvy, </w:t>
      </w:r>
      <w:r w:rsidR="00947E11" w:rsidRPr="00E403CC">
        <w:rPr>
          <w:rFonts w:asciiTheme="minorHAnsi" w:hAnsiTheme="minorHAnsi" w:cstheme="minorHAnsi"/>
          <w:bCs/>
          <w:lang w:eastAsia="cs-CZ"/>
        </w:rPr>
        <w:t xml:space="preserve">bude cena dodávky </w:t>
      </w:r>
      <w:r w:rsidR="00947E11">
        <w:rPr>
          <w:rFonts w:asciiTheme="minorHAnsi" w:hAnsiTheme="minorHAnsi" w:cstheme="minorHAnsi"/>
          <w:bCs/>
          <w:lang w:eastAsia="cs-CZ"/>
        </w:rPr>
        <w:t xml:space="preserve">materiálu </w:t>
      </w:r>
      <w:r w:rsidR="00947E11" w:rsidRPr="00E403CC">
        <w:rPr>
          <w:rFonts w:asciiTheme="minorHAnsi" w:hAnsiTheme="minorHAnsi" w:cstheme="minorHAnsi"/>
          <w:bCs/>
          <w:lang w:eastAsia="cs-CZ"/>
        </w:rPr>
        <w:t>respektovat cenu obvyklou v daném místě a čase.</w:t>
      </w:r>
    </w:p>
    <w:p w:rsidR="000E28DD" w:rsidRDefault="000E28DD" w:rsidP="000E28DD">
      <w:pPr>
        <w:pStyle w:val="Zkladntext4"/>
        <w:numPr>
          <w:ilvl w:val="0"/>
          <w:numId w:val="3"/>
        </w:numPr>
        <w:ind w:left="567" w:hanging="567"/>
      </w:pPr>
      <w:r w:rsidRPr="00FC3EAF">
        <w:t xml:space="preserve">Celkový maximální a nezaručený finanční objem vyplývající z plnění předmětu této rámcové </w:t>
      </w:r>
      <w:r w:rsidRPr="00C41DFE">
        <w:t xml:space="preserve">dohody je </w:t>
      </w:r>
      <w:r>
        <w:t>29 500 000</w:t>
      </w:r>
      <w:r w:rsidRPr="00C41DFE">
        <w:t xml:space="preserve"> Kč bez DPH (slovy: </w:t>
      </w:r>
      <w:r w:rsidRPr="000E28DD">
        <w:t>dvacet devět milionů pět set tisíc korun českých</w:t>
      </w:r>
      <w:r w:rsidRPr="00FC3EAF">
        <w:t>).</w:t>
      </w:r>
    </w:p>
    <w:p w:rsidR="00610F25" w:rsidRPr="00E81224" w:rsidRDefault="00610F25" w:rsidP="00331779">
      <w:pPr>
        <w:pStyle w:val="Zkladntext4"/>
        <w:numPr>
          <w:ilvl w:val="0"/>
          <w:numId w:val="3"/>
        </w:numPr>
        <w:ind w:left="567" w:hanging="567"/>
        <w:rPr>
          <w:rFonts w:asciiTheme="minorHAnsi" w:hAnsiTheme="minorHAnsi" w:cstheme="minorHAnsi"/>
        </w:rPr>
      </w:pPr>
      <w:r w:rsidRPr="00B17482">
        <w:rPr>
          <w:rFonts w:asciiTheme="minorHAnsi" w:hAnsiTheme="minorHAnsi" w:cstheme="minorHAnsi"/>
        </w:rPr>
        <w:t xml:space="preserve">K ceně za dílo bude připočtena daň z přidané hodnoty ve výši odpovídající příslušné sazbě platné ke dni uskutečnění zdanitelného plnění v souladu se zákonem č. 235/2004 Sb., o dani </w:t>
      </w:r>
      <w:r w:rsidRPr="00E81224">
        <w:rPr>
          <w:rFonts w:asciiTheme="minorHAnsi" w:hAnsiTheme="minorHAnsi" w:cstheme="minorHAnsi"/>
        </w:rPr>
        <w:t>z přidané hodnoty, ve znění pozdějších předpisů (dále jen „ZDPH“).</w:t>
      </w:r>
    </w:p>
    <w:p w:rsidR="005002F6" w:rsidRPr="00E81224" w:rsidRDefault="001D2A0A" w:rsidP="00331779">
      <w:pPr>
        <w:pStyle w:val="Zkladntext4"/>
        <w:numPr>
          <w:ilvl w:val="0"/>
          <w:numId w:val="3"/>
        </w:numPr>
        <w:ind w:left="567" w:hanging="567"/>
        <w:rPr>
          <w:rFonts w:asciiTheme="minorHAnsi" w:hAnsiTheme="minorHAnsi" w:cstheme="minorHAnsi"/>
        </w:rPr>
      </w:pPr>
      <w:r w:rsidRPr="00E81224">
        <w:rPr>
          <w:rFonts w:asciiTheme="minorHAnsi" w:hAnsiTheme="minorHAnsi" w:cstheme="minorHAnsi"/>
        </w:rPr>
        <w:t>Při splnění podmínek § 92e  zákona č. 235/2004 Sb., o dani z přidané hodnoty, ve znění pozdějších předpisů (</w:t>
      </w:r>
      <w:r w:rsidRPr="00E81224">
        <w:rPr>
          <w:rFonts w:asciiTheme="minorHAnsi" w:hAnsiTheme="minorHAnsi" w:cstheme="minorHAnsi"/>
          <w:i/>
        </w:rPr>
        <w:t>dále jen „ZDPH“</w:t>
      </w:r>
      <w:r w:rsidRPr="00E81224">
        <w:rPr>
          <w:rFonts w:asciiTheme="minorHAnsi" w:hAnsiTheme="minorHAnsi" w:cstheme="minorHAnsi"/>
        </w:rPr>
        <w:t>), je zhotovitel povinen vystavovat daňové doklady se zřetelem na pravidla režimu přenesené daňové povinnosti dle § 92a ZDPH. Objednatel prohlašuje, že je ve vztahu k přijatým plnění</w:t>
      </w:r>
      <w:r w:rsidR="00B4121A">
        <w:rPr>
          <w:rFonts w:asciiTheme="minorHAnsi" w:hAnsiTheme="minorHAnsi" w:cstheme="minorHAnsi"/>
        </w:rPr>
        <w:t>m</w:t>
      </w:r>
      <w:r w:rsidRPr="00E81224">
        <w:rPr>
          <w:rFonts w:asciiTheme="minorHAnsi" w:hAnsiTheme="minorHAnsi" w:cstheme="minorHAnsi"/>
        </w:rPr>
        <w:t xml:space="preserve"> v rozsahu předmětu díla, týkajících se výstavby, oprav a rekonstrukce železniční infrastruktury (zatříděných dle klasifikace produkce CZ-CPA pod kódy č. 41-43) na území </w:t>
      </w:r>
      <w:r w:rsidR="00C05F74" w:rsidRPr="00E81224">
        <w:rPr>
          <w:rFonts w:asciiTheme="minorHAnsi" w:hAnsiTheme="minorHAnsi" w:cstheme="minorHAnsi"/>
        </w:rPr>
        <w:t>Č</w:t>
      </w:r>
      <w:r w:rsidRPr="00E81224">
        <w:rPr>
          <w:rFonts w:asciiTheme="minorHAnsi" w:hAnsiTheme="minorHAnsi" w:cstheme="minorHAnsi"/>
        </w:rPr>
        <w:t xml:space="preserve">eské republiky, u nichž je mezi plátci v tuzemsku uplatňován režim přenesení daňové povinnosti dle ust. § 92a ZDPH, osobou povinnou k dani dle ust. § 5 odst. 1 ZDPH, neboť přijatá plnění použije pro svou ekonomickou činnost, a je tedy osobou povinnou přiznat a zaplatit DPH dle ust. § 92a odst. 1 ZDPH. </w:t>
      </w:r>
    </w:p>
    <w:p w:rsidR="001D2A0A" w:rsidRDefault="002E6F48" w:rsidP="00EF2415">
      <w:pPr>
        <w:pStyle w:val="Zkladntext4"/>
        <w:numPr>
          <w:ilvl w:val="0"/>
          <w:numId w:val="3"/>
        </w:numPr>
        <w:ind w:left="567" w:hanging="567"/>
      </w:pPr>
      <w:r w:rsidRPr="00FC3EAF">
        <w:t>Smluvní strany se dohodly, že stane-li se zhotovitel nespolehlivým plátcem nebo faktura/daňový doklad zhotovitele bude obsahovat číslo bankovního účtu, na který má být</w:t>
      </w:r>
      <w:r w:rsidR="00044A3A" w:rsidRPr="00FC3EAF">
        <w:t xml:space="preserve"> </w:t>
      </w:r>
      <w:r w:rsidRPr="00FC3EAF">
        <w:t>plněno, aniž by bylo uvedeno ve veřejném registru spolehlivých účtů, je objednatel oprávněn z finančního plnění uhradit daň z přidané hodnoty přímo místně a věcně příslušnému správci daně zhotovitele.</w:t>
      </w:r>
    </w:p>
    <w:p w:rsidR="001D2A0A" w:rsidRDefault="001D2A0A" w:rsidP="00EF2415">
      <w:pPr>
        <w:pStyle w:val="Zkladntext4"/>
        <w:numPr>
          <w:ilvl w:val="0"/>
          <w:numId w:val="3"/>
        </w:numPr>
        <w:ind w:left="567" w:hanging="567"/>
      </w:pPr>
      <w:r w:rsidRPr="00F97DBD">
        <w:t xml:space="preserve">Smluvní strany se dohodly, že stane-li se </w:t>
      </w:r>
      <w:r>
        <w:t>z</w:t>
      </w:r>
      <w:r w:rsidRPr="00F97DBD">
        <w:t xml:space="preserve">hotovitel nespolehlivým plátcem, ve </w:t>
      </w:r>
      <w:r w:rsidR="008D745E" w:rsidRPr="00F97DBD">
        <w:t xml:space="preserve">smyslu </w:t>
      </w:r>
      <w:r w:rsidR="008D745E">
        <w:t>ust</w:t>
      </w:r>
      <w:r w:rsidR="000355D4">
        <w:t>. § </w:t>
      </w:r>
      <w:r w:rsidRPr="00F97DBD">
        <w:t>106a</w:t>
      </w:r>
      <w:r>
        <w:t xml:space="preserve"> ZDPH</w:t>
      </w:r>
      <w:r w:rsidRPr="00F97DBD">
        <w:t xml:space="preserve">, nebo daňový doklad Zhotovitele bude obsahovat číslo bankovního účtu, na který má být plněno, aniž by bylo uvedeno ve veřejném registru spolehlivých účtů, </w:t>
      </w:r>
      <w:r w:rsidRPr="00F97DBD">
        <w:lastRenderedPageBreak/>
        <w:t xml:space="preserve">vedeném správcem daně, je </w:t>
      </w:r>
      <w:r>
        <w:t>o</w:t>
      </w:r>
      <w:r w:rsidRPr="00F97DBD">
        <w:t>bjednatel oprávněn z finančního pl</w:t>
      </w:r>
      <w:r w:rsidR="000355D4">
        <w:t>nění uhradit DPH přímo místně a </w:t>
      </w:r>
      <w:r w:rsidRPr="00F97DBD">
        <w:t xml:space="preserve">věcně příslušnému správci daně </w:t>
      </w:r>
      <w:r>
        <w:t>z</w:t>
      </w:r>
      <w:r w:rsidRPr="00F97DBD">
        <w:t>hotovitele.</w:t>
      </w:r>
    </w:p>
    <w:p w:rsidR="00E81224" w:rsidRDefault="00E81224" w:rsidP="00E81224">
      <w:pPr>
        <w:pStyle w:val="Zkladntext4"/>
        <w:spacing w:after="0"/>
        <w:ind w:left="567"/>
      </w:pPr>
    </w:p>
    <w:p w:rsidR="0084595E" w:rsidRPr="00FC3EAF" w:rsidRDefault="00820697" w:rsidP="00820697">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bookmarkStart w:id="7" w:name="bookmark11"/>
      <w:r w:rsidRPr="00FC3EAF">
        <w:rPr>
          <w:rStyle w:val="Nadpis4Netun"/>
          <w:rFonts w:ascii="Calibri" w:hAnsi="Calibri" w:cs="Calibri"/>
          <w:sz w:val="24"/>
          <w:szCs w:val="24"/>
        </w:rPr>
        <w:t>Článek</w:t>
      </w:r>
      <w:r w:rsidR="0084595E" w:rsidRPr="00FC3EAF">
        <w:rPr>
          <w:rStyle w:val="Nadpis4Netun"/>
          <w:rFonts w:ascii="Calibri" w:hAnsi="Calibri" w:cs="Calibri"/>
          <w:sz w:val="24"/>
          <w:szCs w:val="24"/>
        </w:rPr>
        <w:t xml:space="preserve"> </w:t>
      </w:r>
      <w:bookmarkEnd w:id="7"/>
      <w:r w:rsidR="009862D3" w:rsidRPr="00FC3EAF">
        <w:rPr>
          <w:rStyle w:val="Nadpis4Netun"/>
          <w:rFonts w:ascii="Calibri" w:hAnsi="Calibri" w:cs="Calibri"/>
          <w:sz w:val="24"/>
          <w:szCs w:val="24"/>
        </w:rPr>
        <w:t>5</w:t>
      </w:r>
    </w:p>
    <w:p w:rsidR="0084595E" w:rsidRPr="00FC3EAF" w:rsidRDefault="0084595E" w:rsidP="00820697">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bookmarkStart w:id="8" w:name="bookmark12"/>
      <w:r w:rsidRPr="00FC3EAF">
        <w:rPr>
          <w:rStyle w:val="Nadpis4Netun"/>
          <w:rFonts w:ascii="Calibri" w:hAnsi="Calibri" w:cs="Calibri"/>
          <w:sz w:val="24"/>
          <w:szCs w:val="24"/>
        </w:rPr>
        <w:t>Doba plnění</w:t>
      </w:r>
      <w:bookmarkEnd w:id="8"/>
    </w:p>
    <w:p w:rsidR="00820697" w:rsidRPr="00FC3EAF" w:rsidRDefault="00820697" w:rsidP="00820697">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p>
    <w:p w:rsidR="000D6DAB" w:rsidRDefault="0084595E" w:rsidP="000D6DAB">
      <w:pPr>
        <w:pStyle w:val="Zkladntext4"/>
        <w:numPr>
          <w:ilvl w:val="0"/>
          <w:numId w:val="4"/>
        </w:numPr>
        <w:ind w:left="567" w:hanging="567"/>
      </w:pPr>
      <w:r w:rsidRPr="00FC3EAF">
        <w:t xml:space="preserve">Doba provádění díla dle čl. </w:t>
      </w:r>
      <w:r w:rsidR="005F7F11" w:rsidRPr="00FC3EAF">
        <w:t>3</w:t>
      </w:r>
      <w:r w:rsidRPr="00FC3EAF">
        <w:t xml:space="preserve"> této rámcové </w:t>
      </w:r>
      <w:r w:rsidR="00556630">
        <w:t>dohod</w:t>
      </w:r>
      <w:r w:rsidRPr="00FC3EAF">
        <w:t>y bude stano</w:t>
      </w:r>
      <w:r w:rsidR="000355D4">
        <w:t>vena v dílčích smlouvách o </w:t>
      </w:r>
      <w:r w:rsidR="00327035">
        <w:t>dílo</w:t>
      </w:r>
      <w:r w:rsidR="0008678F">
        <w:t>. Při stanovení jednotlivých termínů provádění díla bude</w:t>
      </w:r>
      <w:r w:rsidRPr="00FC3EAF">
        <w:t xml:space="preserve"> vždy př</w:t>
      </w:r>
      <w:r w:rsidR="0008678F">
        <w:t>ihlédnuto k provozním možnostem výluk zařízení objednatele</w:t>
      </w:r>
      <w:r w:rsidR="000D6DAB">
        <w:t xml:space="preserve">. </w:t>
      </w:r>
    </w:p>
    <w:p w:rsidR="00E81224" w:rsidRDefault="000D6DAB" w:rsidP="000D6DAB">
      <w:pPr>
        <w:pStyle w:val="Zkladntext4"/>
        <w:numPr>
          <w:ilvl w:val="0"/>
          <w:numId w:val="4"/>
        </w:numPr>
        <w:ind w:left="567" w:hanging="567"/>
      </w:pPr>
      <w:r>
        <w:t xml:space="preserve">Zhotovitel se při provádění díla zavazuje dodržovat reakční časy, tj. dobu nástupu na zahájení plnění dle požadavků objednatele, které jsou specifikovány v zadávací dokumentaci. </w:t>
      </w:r>
    </w:p>
    <w:p w:rsidR="0084595E" w:rsidRPr="00084FCD" w:rsidRDefault="00820697" w:rsidP="00820697">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bookmarkStart w:id="9" w:name="bookmark13"/>
      <w:r w:rsidRPr="00084FCD">
        <w:rPr>
          <w:rStyle w:val="Nadpis4Netun"/>
          <w:rFonts w:ascii="Calibri" w:hAnsi="Calibri" w:cs="Calibri"/>
          <w:sz w:val="24"/>
          <w:szCs w:val="24"/>
        </w:rPr>
        <w:t>Článek</w:t>
      </w:r>
      <w:r w:rsidR="0084595E" w:rsidRPr="00084FCD">
        <w:rPr>
          <w:rStyle w:val="Nadpis4Netun"/>
          <w:rFonts w:ascii="Calibri" w:hAnsi="Calibri" w:cs="Calibri"/>
          <w:sz w:val="24"/>
          <w:szCs w:val="24"/>
        </w:rPr>
        <w:t xml:space="preserve"> </w:t>
      </w:r>
      <w:r w:rsidR="009862D3" w:rsidRPr="00084FCD">
        <w:rPr>
          <w:rStyle w:val="Nadpis4Netun"/>
          <w:rFonts w:ascii="Calibri" w:hAnsi="Calibri" w:cs="Calibri"/>
          <w:sz w:val="24"/>
          <w:szCs w:val="24"/>
        </w:rPr>
        <w:t>6</w:t>
      </w:r>
      <w:bookmarkEnd w:id="9"/>
    </w:p>
    <w:p w:rsidR="0084595E" w:rsidRPr="00FC3EAF" w:rsidRDefault="0084595E" w:rsidP="00820697">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bookmarkStart w:id="10" w:name="bookmark14"/>
      <w:r w:rsidRPr="00084FCD">
        <w:rPr>
          <w:rStyle w:val="Nadpis4Netun"/>
          <w:rFonts w:ascii="Calibri" w:hAnsi="Calibri" w:cs="Calibri"/>
          <w:sz w:val="24"/>
          <w:szCs w:val="24"/>
        </w:rPr>
        <w:t>Způsob provedení díla, předání a převzetí provedeného díla</w:t>
      </w:r>
      <w:bookmarkEnd w:id="10"/>
    </w:p>
    <w:p w:rsidR="00820697" w:rsidRPr="00FC3EAF" w:rsidRDefault="00820697" w:rsidP="00820697">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p>
    <w:p w:rsidR="0084595E" w:rsidRPr="00FC3EAF" w:rsidRDefault="0084595E" w:rsidP="008F0D45">
      <w:pPr>
        <w:pStyle w:val="Zkladntext4"/>
        <w:numPr>
          <w:ilvl w:val="0"/>
          <w:numId w:val="22"/>
        </w:numPr>
        <w:ind w:left="567" w:hanging="567"/>
      </w:pPr>
      <w:r w:rsidRPr="00FC3EAF">
        <w:t xml:space="preserve">Zhotovitel se zavazuje provést dílo v souladu s podmínkami stanovenými touto rámcovou </w:t>
      </w:r>
      <w:r w:rsidR="00556630">
        <w:t>dohod</w:t>
      </w:r>
      <w:r w:rsidRPr="00FC3EAF">
        <w:t xml:space="preserve">ou, </w:t>
      </w:r>
      <w:r w:rsidR="00670756" w:rsidRPr="00FC3EAF">
        <w:t>v</w:t>
      </w:r>
      <w:r w:rsidRPr="00FC3EAF">
        <w:t>č. jejích součástí a příloh.</w:t>
      </w:r>
    </w:p>
    <w:p w:rsidR="0084595E" w:rsidRPr="00FC3EAF" w:rsidRDefault="0084595E" w:rsidP="008F0D45">
      <w:pPr>
        <w:pStyle w:val="Zkladntext4"/>
        <w:numPr>
          <w:ilvl w:val="0"/>
          <w:numId w:val="23"/>
        </w:numPr>
        <w:ind w:left="567" w:hanging="567"/>
      </w:pPr>
      <w:r w:rsidRPr="00FC3EAF">
        <w:t>Zhotovitel prohlašuje, že se seznámil s rozsahem a povahou předmětu díla, že jsou mu známy veškeré</w:t>
      </w:r>
      <w:r w:rsidR="00F001E3" w:rsidRPr="00FC3EAF">
        <w:t xml:space="preserve"> </w:t>
      </w:r>
      <w:r w:rsidR="00670756" w:rsidRPr="00FC3EAF">
        <w:t>k</w:t>
      </w:r>
      <w:r w:rsidRPr="00FC3EAF">
        <w:t>valitativní a jiné podmínky nutné k realizaci díla.</w:t>
      </w:r>
    </w:p>
    <w:p w:rsidR="0084595E" w:rsidRPr="006F4F08" w:rsidRDefault="0084595E" w:rsidP="008F0D45">
      <w:pPr>
        <w:pStyle w:val="Zkladntext4"/>
        <w:numPr>
          <w:ilvl w:val="0"/>
          <w:numId w:val="23"/>
        </w:numPr>
        <w:ind w:left="567" w:hanging="567"/>
      </w:pPr>
      <w:r w:rsidRPr="00FC3EAF">
        <w:t xml:space="preserve">Zhotovitel zajistí provádění díla </w:t>
      </w:r>
      <w:r w:rsidR="00664C26" w:rsidRPr="00FC3EAF">
        <w:t xml:space="preserve">osobně, </w:t>
      </w:r>
      <w:r w:rsidRPr="00FC3EAF">
        <w:t>především</w:t>
      </w:r>
      <w:r w:rsidR="00664C26" w:rsidRPr="00FC3EAF">
        <w:t xml:space="preserve"> prostřednictvím </w:t>
      </w:r>
      <w:r w:rsidRPr="00FC3EAF">
        <w:t>svý</w:t>
      </w:r>
      <w:r w:rsidR="00664C26" w:rsidRPr="00FC3EAF">
        <w:t>ch</w:t>
      </w:r>
      <w:r w:rsidRPr="00FC3EAF">
        <w:t xml:space="preserve"> zaměstnanc</w:t>
      </w:r>
      <w:r w:rsidR="00664C26" w:rsidRPr="00FC3EAF">
        <w:t>ů</w:t>
      </w:r>
      <w:r w:rsidRPr="00FC3EAF">
        <w:t xml:space="preserve">. Provedení jednotlivých </w:t>
      </w:r>
      <w:r w:rsidR="00664C26" w:rsidRPr="00FC3EAF">
        <w:t>činností</w:t>
      </w:r>
      <w:r w:rsidRPr="00FC3EAF">
        <w:t xml:space="preserve"> či dodávek je </w:t>
      </w:r>
      <w:r w:rsidR="00664C26" w:rsidRPr="00FC3EAF">
        <w:t xml:space="preserve">zhotovitel </w:t>
      </w:r>
      <w:r w:rsidRPr="00FC3EAF">
        <w:t>oprávněn zajistit</w:t>
      </w:r>
      <w:r w:rsidR="00664C26" w:rsidRPr="00FC3EAF">
        <w:t xml:space="preserve"> pod svým osobním vedením</w:t>
      </w:r>
      <w:r w:rsidRPr="00FC3EAF">
        <w:t xml:space="preserve"> třetí osobou,</w:t>
      </w:r>
      <w:r w:rsidR="00670756" w:rsidRPr="00FC3EAF">
        <w:t xml:space="preserve"> </w:t>
      </w:r>
      <w:r w:rsidRPr="00FC3EAF">
        <w:t xml:space="preserve">jakožto svým </w:t>
      </w:r>
      <w:r w:rsidR="00084FCD">
        <w:t>poddo</w:t>
      </w:r>
      <w:r w:rsidRPr="00FC3EAF">
        <w:t xml:space="preserve">davatelem. Veškeré odborné práce </w:t>
      </w:r>
      <w:r w:rsidR="00664C26" w:rsidRPr="00FC3EAF">
        <w:t xml:space="preserve">však </w:t>
      </w:r>
      <w:r w:rsidRPr="00FC3EAF">
        <w:t xml:space="preserve">musí vykonávat pouze osoby mající k nim příslušná oprávnění a kvalifikaci. Zhotovitel za činnost a dodávky </w:t>
      </w:r>
      <w:r w:rsidR="00084FCD">
        <w:t>poddo</w:t>
      </w:r>
      <w:r w:rsidRPr="00FC3EAF">
        <w:t>davatele odpovídá objednateli tak, jako by je prováděl sám, včetně poskytované záruk</w:t>
      </w:r>
      <w:r w:rsidRPr="006F4F08">
        <w:t>y a nároků z nich plynoucích.</w:t>
      </w:r>
      <w:r w:rsidR="001C1469">
        <w:t xml:space="preserve"> Tím n</w:t>
      </w:r>
      <w:r w:rsidR="000355D4">
        <w:t>ejsou dotčena ustanovení čl. 6. </w:t>
      </w:r>
      <w:r w:rsidR="001C1469">
        <w:t>Obchodních podmínek.</w:t>
      </w:r>
    </w:p>
    <w:p w:rsidR="006F4F08" w:rsidRPr="006F4F08" w:rsidRDefault="0084595E" w:rsidP="008F0D45">
      <w:pPr>
        <w:pStyle w:val="Zkladntext4"/>
        <w:numPr>
          <w:ilvl w:val="0"/>
          <w:numId w:val="24"/>
        </w:numPr>
        <w:ind w:left="567" w:hanging="567"/>
      </w:pPr>
      <w:r w:rsidRPr="006F4F08">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dílčí smlouvy, je objednatel oprávněn odstoupit od dílčí smlouvy. Pokud zhotovitel ve stanovené lhůtě nezjedná nápravu, je objednatel rovněž oprávněn, aniž by se dostal do prodlení s plněním svých závazků, pozastavit veškeré platby zhotoviteli, tj. nehradit sp</w:t>
      </w:r>
      <w:r w:rsidR="000355D4">
        <w:t>latné pohledávky zhotovitele, a </w:t>
      </w:r>
      <w:r w:rsidR="006F4F08" w:rsidRPr="006F4F08">
        <w:t>to až do doby zjednání nápravy</w:t>
      </w:r>
      <w:r w:rsidR="006F4F08" w:rsidRPr="006F4F08">
        <w:rPr>
          <w:sz w:val="22"/>
          <w:szCs w:val="22"/>
        </w:rPr>
        <w:t>.</w:t>
      </w:r>
    </w:p>
    <w:p w:rsidR="0084595E" w:rsidRPr="008D6307" w:rsidRDefault="0084595E" w:rsidP="008F0D45">
      <w:pPr>
        <w:pStyle w:val="Zkladntext4"/>
        <w:numPr>
          <w:ilvl w:val="0"/>
          <w:numId w:val="25"/>
        </w:numPr>
        <w:ind w:left="567" w:hanging="567"/>
      </w:pPr>
      <w:r w:rsidRPr="008D6307">
        <w:t xml:space="preserve">Zhotovitel se zavazuje, na své náklady, k likvidaci odpadů, včetně nebezpečných, vzniklých při jeho činnostech </w:t>
      </w:r>
      <w:r w:rsidR="00CA46AA" w:rsidRPr="008D6307">
        <w:t>v </w:t>
      </w:r>
      <w:r w:rsidR="00684E22" w:rsidRPr="008D6307">
        <w:t>souvislosti</w:t>
      </w:r>
      <w:r w:rsidR="00CA46AA" w:rsidRPr="008D6307">
        <w:t xml:space="preserve"> s realizací díla dle této rámcové </w:t>
      </w:r>
      <w:r w:rsidR="008D6307" w:rsidRPr="008D6307">
        <w:t>dohod</w:t>
      </w:r>
      <w:r w:rsidR="00CA46AA" w:rsidRPr="008D6307">
        <w:t xml:space="preserve">y. </w:t>
      </w:r>
    </w:p>
    <w:p w:rsidR="00664C26" w:rsidRDefault="0084595E" w:rsidP="008F0D45">
      <w:pPr>
        <w:pStyle w:val="Zkladntext4"/>
        <w:numPr>
          <w:ilvl w:val="0"/>
          <w:numId w:val="26"/>
        </w:numPr>
        <w:ind w:left="567" w:hanging="567"/>
      </w:pPr>
      <w:r w:rsidRPr="00FC3EAF">
        <w:t>Zhotovitel nese nebezpečí škody na prováděném díle. Nebezpečí škody na díle nebo jeho části</w:t>
      </w:r>
      <w:r w:rsidR="00F001E3" w:rsidRPr="00FC3EAF">
        <w:t xml:space="preserve"> </w:t>
      </w:r>
      <w:r w:rsidRPr="00FC3EAF">
        <w:t>přechází na objednatele okamžikem oboustranného podpisu</w:t>
      </w:r>
      <w:r w:rsidR="0046738D">
        <w:t xml:space="preserve"> dokladu deklarujícího řádné a včasné provedení díla</w:t>
      </w:r>
      <w:r w:rsidRPr="00FC3EAF">
        <w:t>.</w:t>
      </w:r>
    </w:p>
    <w:p w:rsidR="00C005F4" w:rsidRPr="000D6DAB" w:rsidRDefault="003E5CE2" w:rsidP="008F0D45">
      <w:pPr>
        <w:pStyle w:val="Zkladntext4"/>
        <w:numPr>
          <w:ilvl w:val="0"/>
          <w:numId w:val="28"/>
        </w:numPr>
        <w:ind w:left="567" w:hanging="567"/>
      </w:pPr>
      <w:r w:rsidRPr="000D6DAB">
        <w:t xml:space="preserve">Zhotovitel splní svou povinnost provést dílo jeho včasným a řádným dokončením </w:t>
      </w:r>
      <w:r w:rsidRPr="000D6DAB">
        <w:br/>
        <w:t>(úplným dokončením, bez vad a nedodělků) a protokolárním předáním předmětu díla objednateli v místě provádění díla.</w:t>
      </w:r>
      <w:r w:rsidRPr="000D6DAB">
        <w:rPr>
          <w:color w:val="92D050"/>
        </w:rPr>
        <w:t xml:space="preserve"> </w:t>
      </w:r>
      <w:r w:rsidRPr="000D6DAB">
        <w:t xml:space="preserve">Předáním předmětu díla se rozumí písemné předání díla a </w:t>
      </w:r>
      <w:r w:rsidR="00A14191" w:rsidRPr="000D6DAB">
        <w:t>staveniště</w:t>
      </w:r>
      <w:r w:rsidRPr="000D6DAB">
        <w:t xml:space="preserve"> zhotovitelem a jejich převzetí objednatelem. Předání a převzetí díla bude potvrzeno</w:t>
      </w:r>
      <w:r w:rsidR="00C72D9B" w:rsidRPr="000D6DAB">
        <w:t xml:space="preserve"> zápisem </w:t>
      </w:r>
      <w:r w:rsidRPr="000D6DAB">
        <w:t xml:space="preserve">ve stavebním deníku, podepsaném oprávněnými zástupci smluvních stran, a dále v tzv. </w:t>
      </w:r>
      <w:r w:rsidR="000D6DAB" w:rsidRPr="000D6DAB">
        <w:t xml:space="preserve">zakázkovém listě a následně </w:t>
      </w:r>
      <w:r w:rsidRPr="000D6DAB">
        <w:t>zjišťovacím protokolu.</w:t>
      </w:r>
      <w:r w:rsidR="00E94090">
        <w:t xml:space="preserve"> </w:t>
      </w:r>
      <w:r w:rsidR="00E94090" w:rsidRPr="00E94090">
        <w:t xml:space="preserve">V případě nepřevzetí díla uvede objednatel důvod. Objednatel není povinen dílo resp. jeho dílčí části, převzít, jestliže dílo vykazuje vady či nedodělky; jedná-li se však o ojedinělé drobné vady, které samy o sobě, ani ve spojení s jinými nebrání užívání díla funkčně nebo esteticky, ani jeho užívání </w:t>
      </w:r>
      <w:r w:rsidR="00E94090" w:rsidRPr="00E94090">
        <w:lastRenderedPageBreak/>
        <w:t>podstatným způsobem neomezují, objednatel nemá právo odmítnout převzetí díla. Při zjištění vad a nedodělků je objednatel povinen tyto uvést ve stavebním deníku. Součástí tohoto zápisu ve stavebním deníku bude dohoda o způsobu odstranění vad a nedodělků s určením termínů; pokud nebude termín pro odstranění vad či nedodělků stanoven, pak bez zbytečného odkladu.</w:t>
      </w:r>
    </w:p>
    <w:p w:rsidR="00C005F4" w:rsidRDefault="003E5CE2" w:rsidP="008F0D45">
      <w:pPr>
        <w:pStyle w:val="Zkladntext4"/>
        <w:numPr>
          <w:ilvl w:val="0"/>
          <w:numId w:val="29"/>
        </w:numPr>
        <w:ind w:left="567" w:hanging="567"/>
      </w:pPr>
      <w:r w:rsidRPr="00C72D9B">
        <w:t xml:space="preserve">K předání a převzetí díla vyzve zhotovitel objednatele tři dny před tímto jeho předáním </w:t>
      </w:r>
      <w:r w:rsidRPr="00C72D9B">
        <w:br/>
        <w:t>a převzetím v místě plnění. Objednatel je povinen se na toto předání díla dostavit. Objednatel je povinen dílo řádně prohlédnout nebo zabezpečit prohlídku díla jinou odpovědnou osobou.</w:t>
      </w:r>
    </w:p>
    <w:p w:rsidR="00E809D7" w:rsidRPr="003C5365" w:rsidRDefault="00E809D7" w:rsidP="00A14191">
      <w:pPr>
        <w:pStyle w:val="Zkladntext4"/>
        <w:numPr>
          <w:ilvl w:val="1"/>
          <w:numId w:val="38"/>
        </w:numPr>
        <w:tabs>
          <w:tab w:val="clear" w:pos="560"/>
          <w:tab w:val="left" w:pos="0"/>
        </w:tabs>
      </w:pPr>
      <w:r w:rsidRPr="003C5365">
        <w:t xml:space="preserve">Zhotovitel a objednatel pověřují pro účely této rámcové dohody k jednání s druhou smluvní stranou tyto své zaměstnance: </w:t>
      </w:r>
    </w:p>
    <w:p w:rsidR="00E809D7" w:rsidRPr="00C41DFE" w:rsidRDefault="00E809D7" w:rsidP="00E809D7">
      <w:pPr>
        <w:pStyle w:val="Zkladntext4"/>
        <w:numPr>
          <w:ilvl w:val="2"/>
          <w:numId w:val="37"/>
        </w:numPr>
      </w:pPr>
      <w:r w:rsidRPr="00C41DFE">
        <w:t>za zhotovitele:</w:t>
      </w:r>
    </w:p>
    <w:tbl>
      <w:tblPr>
        <w:tblStyle w:val="Mkatabulky"/>
        <w:tblW w:w="9344" w:type="dxa"/>
        <w:tblInd w:w="545" w:type="dxa"/>
        <w:tblLook w:val="04A0" w:firstRow="1" w:lastRow="0" w:firstColumn="1" w:lastColumn="0" w:noHBand="0" w:noVBand="1"/>
      </w:tblPr>
      <w:tblGrid>
        <w:gridCol w:w="1552"/>
        <w:gridCol w:w="1413"/>
        <w:gridCol w:w="1418"/>
        <w:gridCol w:w="2126"/>
        <w:gridCol w:w="2835"/>
      </w:tblGrid>
      <w:tr w:rsidR="00E809D7" w:rsidRPr="00C41DFE" w:rsidTr="00E809D7">
        <w:tc>
          <w:tcPr>
            <w:tcW w:w="1552" w:type="dxa"/>
          </w:tcPr>
          <w:p w:rsidR="00E809D7" w:rsidRPr="00C41DFE" w:rsidRDefault="00E809D7" w:rsidP="00E14138">
            <w:pPr>
              <w:pStyle w:val="Zkladntext4"/>
              <w:spacing w:after="0"/>
              <w:rPr>
                <w:sz w:val="20"/>
                <w:szCs w:val="20"/>
              </w:rPr>
            </w:pPr>
            <w:r w:rsidRPr="00C41DFE">
              <w:rPr>
                <w:sz w:val="20"/>
                <w:szCs w:val="20"/>
              </w:rPr>
              <w:t xml:space="preserve">Jméno, příjmení, titl. </w:t>
            </w:r>
          </w:p>
        </w:tc>
        <w:tc>
          <w:tcPr>
            <w:tcW w:w="1413" w:type="dxa"/>
          </w:tcPr>
          <w:p w:rsidR="00E809D7" w:rsidRPr="00C41DFE" w:rsidRDefault="00E809D7" w:rsidP="00E14138">
            <w:pPr>
              <w:pStyle w:val="Zkladntext4"/>
              <w:spacing w:after="0"/>
              <w:rPr>
                <w:sz w:val="20"/>
                <w:szCs w:val="20"/>
              </w:rPr>
            </w:pPr>
            <w:r w:rsidRPr="00C41DFE">
              <w:rPr>
                <w:sz w:val="20"/>
                <w:szCs w:val="20"/>
              </w:rPr>
              <w:t>Kontaktní telefon</w:t>
            </w:r>
          </w:p>
        </w:tc>
        <w:tc>
          <w:tcPr>
            <w:tcW w:w="1418" w:type="dxa"/>
          </w:tcPr>
          <w:p w:rsidR="00E809D7" w:rsidRPr="00C41DFE" w:rsidRDefault="00E809D7" w:rsidP="00E14138">
            <w:pPr>
              <w:pStyle w:val="Zkladntext4"/>
              <w:spacing w:after="0"/>
              <w:rPr>
                <w:sz w:val="20"/>
                <w:szCs w:val="20"/>
              </w:rPr>
            </w:pPr>
            <w:r w:rsidRPr="00C41DFE">
              <w:rPr>
                <w:sz w:val="20"/>
                <w:szCs w:val="20"/>
              </w:rPr>
              <w:t xml:space="preserve">Kontaktní mobil </w:t>
            </w:r>
          </w:p>
        </w:tc>
        <w:tc>
          <w:tcPr>
            <w:tcW w:w="2126" w:type="dxa"/>
          </w:tcPr>
          <w:p w:rsidR="00E809D7" w:rsidRPr="00C41DFE" w:rsidRDefault="00E809D7" w:rsidP="00E14138">
            <w:pPr>
              <w:pStyle w:val="Zkladntext4"/>
              <w:spacing w:after="0"/>
              <w:rPr>
                <w:sz w:val="20"/>
                <w:szCs w:val="20"/>
              </w:rPr>
            </w:pPr>
            <w:r w:rsidRPr="00C41DFE">
              <w:rPr>
                <w:sz w:val="20"/>
                <w:szCs w:val="20"/>
              </w:rPr>
              <w:t>Kontaktní</w:t>
            </w:r>
          </w:p>
          <w:p w:rsidR="00E809D7" w:rsidRPr="00C41DFE" w:rsidRDefault="00E809D7" w:rsidP="00E14138">
            <w:pPr>
              <w:pStyle w:val="Zkladntext4"/>
              <w:spacing w:after="0"/>
              <w:rPr>
                <w:sz w:val="20"/>
                <w:szCs w:val="20"/>
              </w:rPr>
            </w:pPr>
            <w:r w:rsidRPr="00C41DFE">
              <w:rPr>
                <w:sz w:val="20"/>
                <w:szCs w:val="20"/>
              </w:rPr>
              <w:t>e-mail</w:t>
            </w:r>
          </w:p>
        </w:tc>
        <w:tc>
          <w:tcPr>
            <w:tcW w:w="2835" w:type="dxa"/>
          </w:tcPr>
          <w:p w:rsidR="00E809D7" w:rsidRPr="00C41DFE" w:rsidRDefault="00E809D7" w:rsidP="00E14138">
            <w:pPr>
              <w:pStyle w:val="Zkladntext4"/>
              <w:spacing w:after="0"/>
              <w:rPr>
                <w:sz w:val="20"/>
                <w:szCs w:val="20"/>
              </w:rPr>
            </w:pPr>
            <w:r w:rsidRPr="00C41DFE">
              <w:rPr>
                <w:sz w:val="20"/>
                <w:szCs w:val="20"/>
              </w:rPr>
              <w:t>Rozsah jednání</w:t>
            </w:r>
          </w:p>
        </w:tc>
      </w:tr>
      <w:tr w:rsidR="00E809D7" w:rsidRPr="00C41DFE" w:rsidTr="00E809D7">
        <w:tc>
          <w:tcPr>
            <w:tcW w:w="1552" w:type="dxa"/>
          </w:tcPr>
          <w:p w:rsidR="00E809D7" w:rsidRPr="00C41DFE" w:rsidRDefault="00E809D7" w:rsidP="00E14138">
            <w:pPr>
              <w:pStyle w:val="Zkladntext4"/>
              <w:spacing w:after="0"/>
              <w:rPr>
                <w:sz w:val="20"/>
                <w:szCs w:val="20"/>
              </w:rPr>
            </w:pPr>
          </w:p>
        </w:tc>
        <w:tc>
          <w:tcPr>
            <w:tcW w:w="1413" w:type="dxa"/>
          </w:tcPr>
          <w:p w:rsidR="00E809D7" w:rsidRPr="00C41DFE" w:rsidRDefault="00E809D7" w:rsidP="00E14138">
            <w:pPr>
              <w:pStyle w:val="Zkladntext4"/>
              <w:spacing w:after="0"/>
              <w:rPr>
                <w:sz w:val="20"/>
                <w:szCs w:val="20"/>
              </w:rPr>
            </w:pPr>
          </w:p>
        </w:tc>
        <w:tc>
          <w:tcPr>
            <w:tcW w:w="1418" w:type="dxa"/>
          </w:tcPr>
          <w:p w:rsidR="00E809D7" w:rsidRPr="00C41DFE" w:rsidRDefault="00E809D7" w:rsidP="00E14138">
            <w:pPr>
              <w:pStyle w:val="Zkladntext4"/>
              <w:spacing w:after="0"/>
              <w:rPr>
                <w:sz w:val="20"/>
                <w:szCs w:val="20"/>
              </w:rPr>
            </w:pPr>
          </w:p>
        </w:tc>
        <w:tc>
          <w:tcPr>
            <w:tcW w:w="2126" w:type="dxa"/>
          </w:tcPr>
          <w:p w:rsidR="00E809D7" w:rsidRPr="00C41DFE" w:rsidRDefault="00E809D7" w:rsidP="00E14138">
            <w:pPr>
              <w:pStyle w:val="Zkladntext4"/>
              <w:spacing w:after="0"/>
              <w:rPr>
                <w:sz w:val="20"/>
                <w:szCs w:val="20"/>
              </w:rPr>
            </w:pPr>
          </w:p>
        </w:tc>
        <w:tc>
          <w:tcPr>
            <w:tcW w:w="2835" w:type="dxa"/>
          </w:tcPr>
          <w:p w:rsidR="00E809D7" w:rsidRPr="00C41DFE" w:rsidRDefault="00E809D7" w:rsidP="00E14138">
            <w:pPr>
              <w:pStyle w:val="Zkladntext4"/>
              <w:spacing w:after="0"/>
              <w:rPr>
                <w:sz w:val="20"/>
                <w:szCs w:val="20"/>
              </w:rPr>
            </w:pPr>
          </w:p>
        </w:tc>
      </w:tr>
      <w:tr w:rsidR="00E809D7" w:rsidRPr="00C41DFE" w:rsidTr="00E809D7">
        <w:tc>
          <w:tcPr>
            <w:tcW w:w="1552" w:type="dxa"/>
          </w:tcPr>
          <w:p w:rsidR="00E809D7" w:rsidRPr="00C41DFE" w:rsidRDefault="00E809D7" w:rsidP="00E14138">
            <w:pPr>
              <w:pStyle w:val="Zkladntext4"/>
              <w:spacing w:after="0"/>
              <w:rPr>
                <w:sz w:val="20"/>
                <w:szCs w:val="20"/>
              </w:rPr>
            </w:pPr>
          </w:p>
        </w:tc>
        <w:tc>
          <w:tcPr>
            <w:tcW w:w="1413" w:type="dxa"/>
          </w:tcPr>
          <w:p w:rsidR="00E809D7" w:rsidRPr="00C41DFE" w:rsidRDefault="00E809D7" w:rsidP="00E14138">
            <w:pPr>
              <w:pStyle w:val="Zkladntext4"/>
              <w:spacing w:after="0"/>
              <w:rPr>
                <w:sz w:val="20"/>
                <w:szCs w:val="20"/>
              </w:rPr>
            </w:pPr>
          </w:p>
        </w:tc>
        <w:tc>
          <w:tcPr>
            <w:tcW w:w="1418" w:type="dxa"/>
          </w:tcPr>
          <w:p w:rsidR="00E809D7" w:rsidRPr="00C41DFE" w:rsidRDefault="00E809D7" w:rsidP="00E14138">
            <w:pPr>
              <w:pStyle w:val="Zkladntext4"/>
              <w:spacing w:after="0"/>
              <w:rPr>
                <w:sz w:val="20"/>
                <w:szCs w:val="20"/>
              </w:rPr>
            </w:pPr>
          </w:p>
        </w:tc>
        <w:tc>
          <w:tcPr>
            <w:tcW w:w="2126" w:type="dxa"/>
          </w:tcPr>
          <w:p w:rsidR="00E809D7" w:rsidRPr="00C41DFE" w:rsidRDefault="00E809D7" w:rsidP="00E14138">
            <w:pPr>
              <w:pStyle w:val="Zkladntext4"/>
              <w:spacing w:after="0"/>
              <w:rPr>
                <w:sz w:val="20"/>
                <w:szCs w:val="20"/>
              </w:rPr>
            </w:pPr>
          </w:p>
        </w:tc>
        <w:tc>
          <w:tcPr>
            <w:tcW w:w="2835" w:type="dxa"/>
          </w:tcPr>
          <w:p w:rsidR="00E809D7" w:rsidRPr="00C41DFE" w:rsidRDefault="00E809D7" w:rsidP="00E14138">
            <w:pPr>
              <w:pStyle w:val="Zkladntext4"/>
              <w:spacing w:after="0"/>
              <w:rPr>
                <w:sz w:val="20"/>
                <w:szCs w:val="20"/>
              </w:rPr>
            </w:pPr>
          </w:p>
        </w:tc>
      </w:tr>
    </w:tbl>
    <w:p w:rsidR="00E809D7" w:rsidRPr="00C41DFE" w:rsidRDefault="00E809D7" w:rsidP="00E809D7">
      <w:pPr>
        <w:pStyle w:val="Zkladntext4"/>
        <w:numPr>
          <w:ilvl w:val="2"/>
          <w:numId w:val="37"/>
        </w:numPr>
        <w:spacing w:before="120"/>
        <w:ind w:left="1225" w:hanging="505"/>
      </w:pPr>
      <w:r w:rsidRPr="00C41DFE">
        <w:t>za objednatele:</w:t>
      </w:r>
    </w:p>
    <w:tbl>
      <w:tblPr>
        <w:tblStyle w:val="Mkatabulky"/>
        <w:tblW w:w="9344" w:type="dxa"/>
        <w:tblInd w:w="545" w:type="dxa"/>
        <w:tblLayout w:type="fixed"/>
        <w:tblLook w:val="04A0" w:firstRow="1" w:lastRow="0" w:firstColumn="1" w:lastColumn="0" w:noHBand="0" w:noVBand="1"/>
      </w:tblPr>
      <w:tblGrid>
        <w:gridCol w:w="1548"/>
        <w:gridCol w:w="1417"/>
        <w:gridCol w:w="1418"/>
        <w:gridCol w:w="2126"/>
        <w:gridCol w:w="2835"/>
      </w:tblGrid>
      <w:tr w:rsidR="00E809D7" w:rsidRPr="00C41DFE" w:rsidTr="00E14138">
        <w:tc>
          <w:tcPr>
            <w:tcW w:w="1548" w:type="dxa"/>
          </w:tcPr>
          <w:p w:rsidR="00E809D7" w:rsidRPr="0012379C" w:rsidRDefault="00E809D7" w:rsidP="00E14138">
            <w:pPr>
              <w:pStyle w:val="Zkladntext4"/>
              <w:spacing w:after="0"/>
              <w:rPr>
                <w:sz w:val="20"/>
                <w:szCs w:val="20"/>
              </w:rPr>
            </w:pPr>
            <w:r w:rsidRPr="0012379C">
              <w:rPr>
                <w:sz w:val="20"/>
                <w:szCs w:val="20"/>
              </w:rPr>
              <w:t xml:space="preserve">Jméno, příjmení, titl. </w:t>
            </w:r>
          </w:p>
        </w:tc>
        <w:tc>
          <w:tcPr>
            <w:tcW w:w="1417" w:type="dxa"/>
          </w:tcPr>
          <w:p w:rsidR="00E809D7" w:rsidRPr="0012379C" w:rsidRDefault="00E809D7" w:rsidP="00E14138">
            <w:pPr>
              <w:pStyle w:val="Zkladntext4"/>
              <w:spacing w:after="0"/>
              <w:rPr>
                <w:sz w:val="20"/>
                <w:szCs w:val="20"/>
              </w:rPr>
            </w:pPr>
            <w:r w:rsidRPr="0012379C">
              <w:rPr>
                <w:sz w:val="20"/>
                <w:szCs w:val="20"/>
              </w:rPr>
              <w:t>Kontaktní telefon</w:t>
            </w:r>
          </w:p>
        </w:tc>
        <w:tc>
          <w:tcPr>
            <w:tcW w:w="1418" w:type="dxa"/>
          </w:tcPr>
          <w:p w:rsidR="00E809D7" w:rsidRPr="0012379C" w:rsidRDefault="00E809D7" w:rsidP="00E14138">
            <w:pPr>
              <w:pStyle w:val="Zkladntext4"/>
              <w:spacing w:after="0"/>
              <w:rPr>
                <w:sz w:val="20"/>
                <w:szCs w:val="20"/>
              </w:rPr>
            </w:pPr>
            <w:r w:rsidRPr="0012379C">
              <w:rPr>
                <w:sz w:val="20"/>
                <w:szCs w:val="20"/>
              </w:rPr>
              <w:t xml:space="preserve">Kontaktní mobil </w:t>
            </w:r>
          </w:p>
        </w:tc>
        <w:tc>
          <w:tcPr>
            <w:tcW w:w="2126" w:type="dxa"/>
          </w:tcPr>
          <w:p w:rsidR="00E809D7" w:rsidRPr="0012379C" w:rsidRDefault="00E809D7" w:rsidP="00E14138">
            <w:pPr>
              <w:pStyle w:val="Zkladntext4"/>
              <w:spacing w:after="0"/>
              <w:rPr>
                <w:sz w:val="20"/>
                <w:szCs w:val="20"/>
              </w:rPr>
            </w:pPr>
            <w:r w:rsidRPr="0012379C">
              <w:rPr>
                <w:sz w:val="20"/>
                <w:szCs w:val="20"/>
              </w:rPr>
              <w:t>Kontaktní</w:t>
            </w:r>
          </w:p>
          <w:p w:rsidR="00E809D7" w:rsidRPr="0012379C" w:rsidRDefault="00E809D7" w:rsidP="00E14138">
            <w:pPr>
              <w:pStyle w:val="Zkladntext4"/>
              <w:spacing w:after="0"/>
              <w:rPr>
                <w:sz w:val="20"/>
                <w:szCs w:val="20"/>
              </w:rPr>
            </w:pPr>
            <w:r w:rsidRPr="0012379C">
              <w:rPr>
                <w:sz w:val="20"/>
                <w:szCs w:val="20"/>
              </w:rPr>
              <w:t>e-mail</w:t>
            </w:r>
          </w:p>
        </w:tc>
        <w:tc>
          <w:tcPr>
            <w:tcW w:w="2835" w:type="dxa"/>
          </w:tcPr>
          <w:p w:rsidR="00E809D7" w:rsidRPr="0012379C" w:rsidRDefault="00E809D7" w:rsidP="00E14138">
            <w:pPr>
              <w:pStyle w:val="Zkladntext4"/>
              <w:spacing w:after="0"/>
              <w:rPr>
                <w:sz w:val="20"/>
                <w:szCs w:val="20"/>
              </w:rPr>
            </w:pPr>
            <w:r w:rsidRPr="0012379C">
              <w:rPr>
                <w:sz w:val="20"/>
                <w:szCs w:val="20"/>
              </w:rPr>
              <w:t>Rozsah jednání</w:t>
            </w:r>
          </w:p>
        </w:tc>
      </w:tr>
      <w:tr w:rsidR="00FA5479" w:rsidRPr="00C41DFE" w:rsidTr="00FA5479">
        <w:trPr>
          <w:trHeight w:val="516"/>
        </w:trPr>
        <w:tc>
          <w:tcPr>
            <w:tcW w:w="1548" w:type="dxa"/>
          </w:tcPr>
          <w:p w:rsidR="00FA5479" w:rsidRPr="0012379C" w:rsidRDefault="00FA5479" w:rsidP="00E14138">
            <w:pPr>
              <w:pStyle w:val="Zkladntext4"/>
              <w:spacing w:after="0"/>
              <w:rPr>
                <w:sz w:val="20"/>
                <w:szCs w:val="20"/>
              </w:rPr>
            </w:pPr>
            <w:r w:rsidRPr="0020266F">
              <w:rPr>
                <w:sz w:val="20"/>
                <w:szCs w:val="20"/>
              </w:rPr>
              <w:t>Jaromír Carbol,</w:t>
            </w:r>
            <w:r>
              <w:rPr>
                <w:sz w:val="20"/>
                <w:szCs w:val="20"/>
              </w:rPr>
              <w:t> </w:t>
            </w:r>
            <w:r w:rsidRPr="0020266F">
              <w:rPr>
                <w:sz w:val="20"/>
                <w:szCs w:val="20"/>
              </w:rPr>
              <w:t xml:space="preserve">Ing. </w:t>
            </w:r>
          </w:p>
        </w:tc>
        <w:tc>
          <w:tcPr>
            <w:tcW w:w="1417" w:type="dxa"/>
          </w:tcPr>
          <w:p w:rsidR="00FA5479" w:rsidRPr="0012379C" w:rsidRDefault="00FA5479" w:rsidP="00E14138">
            <w:pPr>
              <w:pStyle w:val="Zkladntext4"/>
              <w:spacing w:after="0"/>
              <w:rPr>
                <w:sz w:val="20"/>
                <w:szCs w:val="20"/>
              </w:rPr>
            </w:pPr>
            <w:r w:rsidRPr="00E74578">
              <w:rPr>
                <w:sz w:val="20"/>
                <w:szCs w:val="20"/>
              </w:rPr>
              <w:t>972 766 220</w:t>
            </w:r>
          </w:p>
        </w:tc>
        <w:tc>
          <w:tcPr>
            <w:tcW w:w="1418" w:type="dxa"/>
          </w:tcPr>
          <w:p w:rsidR="00FA5479" w:rsidRPr="0012379C" w:rsidRDefault="00FA5479" w:rsidP="00E14138">
            <w:pPr>
              <w:pStyle w:val="Zkladntext4"/>
              <w:spacing w:after="0"/>
              <w:rPr>
                <w:sz w:val="20"/>
                <w:szCs w:val="20"/>
              </w:rPr>
            </w:pPr>
            <w:r>
              <w:rPr>
                <w:sz w:val="20"/>
                <w:szCs w:val="20"/>
              </w:rPr>
              <w:t>725 574 265</w:t>
            </w:r>
          </w:p>
        </w:tc>
        <w:tc>
          <w:tcPr>
            <w:tcW w:w="2126" w:type="dxa"/>
          </w:tcPr>
          <w:p w:rsidR="00FA5479" w:rsidRPr="0012379C" w:rsidRDefault="00D7710A" w:rsidP="00E14138">
            <w:pPr>
              <w:pStyle w:val="Zkladntext4"/>
              <w:spacing w:after="0"/>
              <w:rPr>
                <w:sz w:val="20"/>
                <w:szCs w:val="20"/>
              </w:rPr>
            </w:pPr>
            <w:hyperlink r:id="rId9" w:history="1">
              <w:r w:rsidR="00FA5479" w:rsidRPr="0020266F">
                <w:rPr>
                  <w:sz w:val="20"/>
                  <w:szCs w:val="20"/>
                </w:rPr>
                <w:t>carbol@szdc.cz</w:t>
              </w:r>
            </w:hyperlink>
          </w:p>
        </w:tc>
        <w:tc>
          <w:tcPr>
            <w:tcW w:w="2835" w:type="dxa"/>
            <w:vMerge w:val="restart"/>
            <w:vAlign w:val="center"/>
          </w:tcPr>
          <w:p w:rsidR="00FA5479" w:rsidRDefault="00FA5479" w:rsidP="00FA5479">
            <w:pPr>
              <w:rPr>
                <w:sz w:val="20"/>
                <w:szCs w:val="20"/>
              </w:rPr>
            </w:pPr>
            <w:r>
              <w:rPr>
                <w:sz w:val="20"/>
                <w:szCs w:val="20"/>
              </w:rPr>
              <w:t>-technický dozor</w:t>
            </w:r>
          </w:p>
          <w:p w:rsidR="00FA5479" w:rsidRDefault="00FA5479" w:rsidP="00FA5479">
            <w:pPr>
              <w:rPr>
                <w:sz w:val="20"/>
                <w:szCs w:val="20"/>
              </w:rPr>
            </w:pPr>
            <w:r>
              <w:rPr>
                <w:sz w:val="20"/>
                <w:szCs w:val="20"/>
              </w:rPr>
              <w:t>-</w:t>
            </w:r>
            <w:r w:rsidRPr="0012379C">
              <w:rPr>
                <w:sz w:val="20"/>
                <w:szCs w:val="20"/>
              </w:rPr>
              <w:t>vystavení dílčích smluv</w:t>
            </w:r>
            <w:r>
              <w:rPr>
                <w:sz w:val="20"/>
                <w:szCs w:val="20"/>
              </w:rPr>
              <w:t xml:space="preserve"> (vyjma jejich akceptace) </w:t>
            </w:r>
          </w:p>
          <w:p w:rsidR="00FA5479" w:rsidRDefault="00FA5479" w:rsidP="00FA5479">
            <w:pPr>
              <w:rPr>
                <w:sz w:val="20"/>
                <w:szCs w:val="20"/>
              </w:rPr>
            </w:pPr>
            <w:r>
              <w:rPr>
                <w:sz w:val="20"/>
                <w:szCs w:val="20"/>
              </w:rPr>
              <w:t>-hlášení havarijních zásahů</w:t>
            </w:r>
          </w:p>
          <w:p w:rsidR="00FA5479" w:rsidRDefault="00FA5479" w:rsidP="00FA5479">
            <w:pPr>
              <w:rPr>
                <w:sz w:val="20"/>
                <w:szCs w:val="20"/>
              </w:rPr>
            </w:pPr>
            <w:r>
              <w:rPr>
                <w:sz w:val="20"/>
                <w:szCs w:val="20"/>
              </w:rPr>
              <w:t>-</w:t>
            </w:r>
            <w:r w:rsidRPr="0012379C">
              <w:rPr>
                <w:sz w:val="20"/>
                <w:szCs w:val="20"/>
              </w:rPr>
              <w:t>převzetí díla</w:t>
            </w:r>
            <w:r>
              <w:rPr>
                <w:sz w:val="20"/>
                <w:szCs w:val="20"/>
              </w:rPr>
              <w:t xml:space="preserve"> vč. potvrzení </w:t>
            </w:r>
          </w:p>
          <w:p w:rsidR="00FA5479" w:rsidRPr="0012379C" w:rsidRDefault="00FA5479" w:rsidP="00FA5479">
            <w:pPr>
              <w:rPr>
                <w:sz w:val="20"/>
                <w:szCs w:val="20"/>
              </w:rPr>
            </w:pPr>
            <w:r>
              <w:rPr>
                <w:sz w:val="20"/>
                <w:szCs w:val="20"/>
              </w:rPr>
              <w:t>související dokumentace</w:t>
            </w:r>
          </w:p>
        </w:tc>
      </w:tr>
      <w:tr w:rsidR="00FA5479" w:rsidRPr="00C41DFE" w:rsidTr="00E14138">
        <w:tc>
          <w:tcPr>
            <w:tcW w:w="1548" w:type="dxa"/>
          </w:tcPr>
          <w:p w:rsidR="00FA5479" w:rsidRPr="0012379C" w:rsidRDefault="00FA5479" w:rsidP="00E14138">
            <w:pPr>
              <w:pStyle w:val="Zkladntext4"/>
              <w:spacing w:after="0"/>
              <w:rPr>
                <w:sz w:val="20"/>
                <w:szCs w:val="20"/>
              </w:rPr>
            </w:pPr>
            <w:r>
              <w:rPr>
                <w:sz w:val="20"/>
                <w:szCs w:val="20"/>
              </w:rPr>
              <w:t>Hana Šlimarová</w:t>
            </w:r>
            <w:r w:rsidRPr="0020266F">
              <w:rPr>
                <w:sz w:val="20"/>
                <w:szCs w:val="20"/>
              </w:rPr>
              <w:t>, Ing.</w:t>
            </w:r>
          </w:p>
        </w:tc>
        <w:tc>
          <w:tcPr>
            <w:tcW w:w="1417" w:type="dxa"/>
          </w:tcPr>
          <w:p w:rsidR="00FA5479" w:rsidRPr="0012379C" w:rsidRDefault="00FA5479" w:rsidP="00E14138">
            <w:pPr>
              <w:pStyle w:val="Zkladntext4"/>
              <w:spacing w:after="0"/>
              <w:rPr>
                <w:sz w:val="20"/>
                <w:szCs w:val="20"/>
              </w:rPr>
            </w:pPr>
            <w:r w:rsidRPr="00E74578">
              <w:rPr>
                <w:sz w:val="20"/>
                <w:szCs w:val="20"/>
              </w:rPr>
              <w:t>972 766 231</w:t>
            </w:r>
          </w:p>
        </w:tc>
        <w:tc>
          <w:tcPr>
            <w:tcW w:w="1418" w:type="dxa"/>
          </w:tcPr>
          <w:p w:rsidR="00FA5479" w:rsidRPr="0020266F" w:rsidRDefault="00FA5479" w:rsidP="00E14138">
            <w:pPr>
              <w:pStyle w:val="Zkladntext4"/>
              <w:spacing w:after="0"/>
              <w:rPr>
                <w:sz w:val="20"/>
                <w:szCs w:val="20"/>
              </w:rPr>
            </w:pPr>
            <w:r>
              <w:rPr>
                <w:sz w:val="20"/>
                <w:szCs w:val="20"/>
              </w:rPr>
              <w:t>602 749 357</w:t>
            </w:r>
          </w:p>
        </w:tc>
        <w:tc>
          <w:tcPr>
            <w:tcW w:w="2126" w:type="dxa"/>
          </w:tcPr>
          <w:p w:rsidR="00FA5479" w:rsidRPr="008B1DC6" w:rsidRDefault="00FA5479" w:rsidP="00E14138">
            <w:pPr>
              <w:pStyle w:val="Zkladntext4"/>
              <w:spacing w:after="0"/>
              <w:rPr>
                <w:sz w:val="22"/>
              </w:rPr>
            </w:pPr>
            <w:r>
              <w:rPr>
                <w:sz w:val="22"/>
              </w:rPr>
              <w:t>s</w:t>
            </w:r>
            <w:r w:rsidRPr="008B1DC6">
              <w:rPr>
                <w:sz w:val="22"/>
              </w:rPr>
              <w:t>limarova@szdc.cz</w:t>
            </w:r>
          </w:p>
        </w:tc>
        <w:tc>
          <w:tcPr>
            <w:tcW w:w="2835" w:type="dxa"/>
            <w:vMerge/>
          </w:tcPr>
          <w:p w:rsidR="00FA5479" w:rsidRPr="0012379C" w:rsidRDefault="00FA5479" w:rsidP="00E14138">
            <w:pPr>
              <w:rPr>
                <w:sz w:val="20"/>
                <w:szCs w:val="20"/>
              </w:rPr>
            </w:pPr>
          </w:p>
        </w:tc>
      </w:tr>
      <w:tr w:rsidR="00FA5479" w:rsidRPr="00C41DFE" w:rsidTr="00E14138">
        <w:tc>
          <w:tcPr>
            <w:tcW w:w="1548" w:type="dxa"/>
          </w:tcPr>
          <w:p w:rsidR="00FA5479" w:rsidRPr="0012379C" w:rsidRDefault="00FA5479" w:rsidP="00E14138">
            <w:pPr>
              <w:pStyle w:val="Zkladntext4"/>
              <w:spacing w:after="0"/>
              <w:rPr>
                <w:sz w:val="20"/>
                <w:szCs w:val="20"/>
              </w:rPr>
            </w:pPr>
            <w:r>
              <w:rPr>
                <w:sz w:val="20"/>
                <w:szCs w:val="20"/>
              </w:rPr>
              <w:t xml:space="preserve">Ivo </w:t>
            </w:r>
            <w:r w:rsidRPr="0020266F">
              <w:rPr>
                <w:sz w:val="20"/>
                <w:szCs w:val="20"/>
              </w:rPr>
              <w:t>Axmann,</w:t>
            </w:r>
            <w:r>
              <w:rPr>
                <w:sz w:val="20"/>
                <w:szCs w:val="20"/>
              </w:rPr>
              <w:t> </w:t>
            </w:r>
            <w:r w:rsidRPr="0020266F">
              <w:rPr>
                <w:sz w:val="20"/>
                <w:szCs w:val="20"/>
              </w:rPr>
              <w:t>Ing.</w:t>
            </w:r>
          </w:p>
        </w:tc>
        <w:tc>
          <w:tcPr>
            <w:tcW w:w="1417" w:type="dxa"/>
          </w:tcPr>
          <w:p w:rsidR="00FA5479" w:rsidRDefault="00FA5479" w:rsidP="00E14138">
            <w:pPr>
              <w:pStyle w:val="Zkladntext4"/>
              <w:spacing w:after="0"/>
              <w:rPr>
                <w:sz w:val="20"/>
                <w:szCs w:val="20"/>
              </w:rPr>
            </w:pPr>
            <w:r w:rsidRPr="00E74578">
              <w:rPr>
                <w:sz w:val="20"/>
                <w:szCs w:val="20"/>
              </w:rPr>
              <w:t>972 766 213</w:t>
            </w:r>
          </w:p>
          <w:p w:rsidR="00FA5479" w:rsidRPr="00E74578" w:rsidRDefault="00FA5479" w:rsidP="00E14138">
            <w:pPr>
              <w:jc w:val="center"/>
            </w:pPr>
          </w:p>
        </w:tc>
        <w:tc>
          <w:tcPr>
            <w:tcW w:w="1418" w:type="dxa"/>
          </w:tcPr>
          <w:p w:rsidR="00FA5479" w:rsidRPr="0012379C" w:rsidRDefault="00FA5479" w:rsidP="00E14138">
            <w:pPr>
              <w:pStyle w:val="Zkladntext4"/>
              <w:spacing w:after="0"/>
              <w:rPr>
                <w:sz w:val="20"/>
                <w:szCs w:val="20"/>
              </w:rPr>
            </w:pPr>
            <w:r>
              <w:rPr>
                <w:sz w:val="20"/>
                <w:szCs w:val="20"/>
              </w:rPr>
              <w:t>720 943 233</w:t>
            </w:r>
          </w:p>
        </w:tc>
        <w:tc>
          <w:tcPr>
            <w:tcW w:w="2126" w:type="dxa"/>
          </w:tcPr>
          <w:p w:rsidR="00FA5479" w:rsidRPr="0012379C" w:rsidRDefault="00FA5479" w:rsidP="00E14138">
            <w:pPr>
              <w:pStyle w:val="Zkladntext4"/>
              <w:spacing w:after="0"/>
              <w:rPr>
                <w:sz w:val="20"/>
                <w:szCs w:val="20"/>
              </w:rPr>
            </w:pPr>
            <w:r>
              <w:rPr>
                <w:sz w:val="22"/>
              </w:rPr>
              <w:t>axmann</w:t>
            </w:r>
            <w:r w:rsidRPr="00957A2F">
              <w:rPr>
                <w:sz w:val="22"/>
              </w:rPr>
              <w:t>@szdc.cz</w:t>
            </w:r>
          </w:p>
        </w:tc>
        <w:tc>
          <w:tcPr>
            <w:tcW w:w="2835" w:type="dxa"/>
            <w:vMerge/>
          </w:tcPr>
          <w:p w:rsidR="00FA5479" w:rsidRPr="0012379C" w:rsidRDefault="00FA5479" w:rsidP="00E14138">
            <w:pPr>
              <w:rPr>
                <w:sz w:val="20"/>
                <w:szCs w:val="20"/>
              </w:rPr>
            </w:pPr>
          </w:p>
        </w:tc>
      </w:tr>
      <w:tr w:rsidR="00FA5479" w:rsidRPr="0012379C" w:rsidTr="00E14138">
        <w:tc>
          <w:tcPr>
            <w:tcW w:w="1548" w:type="dxa"/>
          </w:tcPr>
          <w:p w:rsidR="00FA5479" w:rsidRPr="0012379C" w:rsidRDefault="00FA5479" w:rsidP="00E14138">
            <w:pPr>
              <w:pStyle w:val="Zkladntext4"/>
              <w:spacing w:after="0"/>
              <w:rPr>
                <w:sz w:val="20"/>
                <w:szCs w:val="20"/>
              </w:rPr>
            </w:pPr>
            <w:r>
              <w:rPr>
                <w:sz w:val="20"/>
                <w:szCs w:val="20"/>
              </w:rPr>
              <w:t>Lucie Doláková, DiS</w:t>
            </w:r>
            <w:r w:rsidRPr="0020266F">
              <w:rPr>
                <w:sz w:val="20"/>
                <w:szCs w:val="20"/>
              </w:rPr>
              <w:t>, Ing.</w:t>
            </w:r>
          </w:p>
        </w:tc>
        <w:tc>
          <w:tcPr>
            <w:tcW w:w="1417" w:type="dxa"/>
          </w:tcPr>
          <w:p w:rsidR="00FA5479" w:rsidRPr="0012379C" w:rsidRDefault="00FA5479" w:rsidP="00E14138">
            <w:pPr>
              <w:pStyle w:val="Zkladntext4"/>
              <w:spacing w:after="0"/>
              <w:rPr>
                <w:sz w:val="20"/>
                <w:szCs w:val="20"/>
              </w:rPr>
            </w:pPr>
            <w:r w:rsidRPr="00E74578">
              <w:rPr>
                <w:sz w:val="20"/>
                <w:szCs w:val="20"/>
              </w:rPr>
              <w:t>972 766 241</w:t>
            </w:r>
          </w:p>
        </w:tc>
        <w:tc>
          <w:tcPr>
            <w:tcW w:w="1418" w:type="dxa"/>
          </w:tcPr>
          <w:p w:rsidR="00FA5479" w:rsidRPr="0012379C" w:rsidRDefault="00FA5479" w:rsidP="00E14138">
            <w:pPr>
              <w:pStyle w:val="Zkladntext4"/>
              <w:spacing w:after="0"/>
              <w:rPr>
                <w:sz w:val="20"/>
                <w:szCs w:val="20"/>
              </w:rPr>
            </w:pPr>
            <w:r>
              <w:rPr>
                <w:sz w:val="20"/>
                <w:szCs w:val="20"/>
              </w:rPr>
              <w:t>727 950 383</w:t>
            </w:r>
          </w:p>
        </w:tc>
        <w:tc>
          <w:tcPr>
            <w:tcW w:w="2126" w:type="dxa"/>
          </w:tcPr>
          <w:p w:rsidR="00FA5479" w:rsidRPr="0012379C" w:rsidRDefault="00FA5479" w:rsidP="00E14138">
            <w:pPr>
              <w:pStyle w:val="Zkladntext4"/>
              <w:spacing w:after="0"/>
              <w:rPr>
                <w:sz w:val="20"/>
                <w:szCs w:val="20"/>
              </w:rPr>
            </w:pPr>
            <w:r>
              <w:rPr>
                <w:sz w:val="22"/>
              </w:rPr>
              <w:t>dolakova</w:t>
            </w:r>
            <w:r w:rsidRPr="00957A2F">
              <w:rPr>
                <w:sz w:val="22"/>
              </w:rPr>
              <w:t>@szdc.cz</w:t>
            </w:r>
          </w:p>
        </w:tc>
        <w:tc>
          <w:tcPr>
            <w:tcW w:w="2835" w:type="dxa"/>
            <w:vMerge/>
          </w:tcPr>
          <w:p w:rsidR="00FA5479" w:rsidRPr="0012379C" w:rsidRDefault="00FA5479" w:rsidP="00E14138">
            <w:pPr>
              <w:rPr>
                <w:sz w:val="20"/>
                <w:szCs w:val="20"/>
              </w:rPr>
            </w:pPr>
          </w:p>
        </w:tc>
      </w:tr>
      <w:tr w:rsidR="00FA5479" w:rsidRPr="0012379C" w:rsidTr="00E14138">
        <w:tc>
          <w:tcPr>
            <w:tcW w:w="1548" w:type="dxa"/>
          </w:tcPr>
          <w:p w:rsidR="00FA5479" w:rsidRPr="0012379C" w:rsidRDefault="00FA5479" w:rsidP="00E14138">
            <w:pPr>
              <w:pStyle w:val="Zkladntext4"/>
              <w:spacing w:after="0"/>
              <w:rPr>
                <w:sz w:val="20"/>
                <w:szCs w:val="20"/>
              </w:rPr>
            </w:pPr>
            <w:r>
              <w:rPr>
                <w:sz w:val="20"/>
                <w:szCs w:val="20"/>
              </w:rPr>
              <w:t>Zdenek Machala</w:t>
            </w:r>
          </w:p>
        </w:tc>
        <w:tc>
          <w:tcPr>
            <w:tcW w:w="1417" w:type="dxa"/>
          </w:tcPr>
          <w:p w:rsidR="00FA5479" w:rsidRPr="0012379C" w:rsidRDefault="00FA5479" w:rsidP="00E14138">
            <w:pPr>
              <w:pStyle w:val="Zkladntext4"/>
              <w:spacing w:after="0"/>
              <w:rPr>
                <w:sz w:val="20"/>
                <w:szCs w:val="20"/>
              </w:rPr>
            </w:pPr>
            <w:r w:rsidRPr="00E74578">
              <w:rPr>
                <w:sz w:val="20"/>
                <w:szCs w:val="20"/>
              </w:rPr>
              <w:t>972 766 24</w:t>
            </w:r>
            <w:r>
              <w:rPr>
                <w:sz w:val="20"/>
                <w:szCs w:val="20"/>
              </w:rPr>
              <w:t>2</w:t>
            </w:r>
          </w:p>
        </w:tc>
        <w:tc>
          <w:tcPr>
            <w:tcW w:w="1418" w:type="dxa"/>
          </w:tcPr>
          <w:p w:rsidR="00FA5479" w:rsidRPr="0012379C" w:rsidRDefault="00FA5479" w:rsidP="00E14138">
            <w:pPr>
              <w:pStyle w:val="Zkladntext4"/>
              <w:spacing w:after="0"/>
              <w:rPr>
                <w:sz w:val="20"/>
                <w:szCs w:val="20"/>
              </w:rPr>
            </w:pPr>
            <w:r w:rsidRPr="00251A44">
              <w:rPr>
                <w:sz w:val="20"/>
                <w:szCs w:val="20"/>
              </w:rPr>
              <w:t>602 502 643</w:t>
            </w:r>
          </w:p>
        </w:tc>
        <w:tc>
          <w:tcPr>
            <w:tcW w:w="2126" w:type="dxa"/>
          </w:tcPr>
          <w:p w:rsidR="00FA5479" w:rsidRPr="0012379C" w:rsidRDefault="00FA5479" w:rsidP="00E14138">
            <w:pPr>
              <w:pStyle w:val="Zkladntext4"/>
              <w:spacing w:after="0"/>
              <w:rPr>
                <w:sz w:val="20"/>
                <w:szCs w:val="20"/>
              </w:rPr>
            </w:pPr>
            <w:r>
              <w:rPr>
                <w:sz w:val="22"/>
              </w:rPr>
              <w:t>machala</w:t>
            </w:r>
            <w:r w:rsidRPr="00957A2F">
              <w:rPr>
                <w:sz w:val="22"/>
              </w:rPr>
              <w:t>@szdc.cz</w:t>
            </w:r>
          </w:p>
        </w:tc>
        <w:tc>
          <w:tcPr>
            <w:tcW w:w="2835" w:type="dxa"/>
            <w:vMerge/>
          </w:tcPr>
          <w:p w:rsidR="00FA5479" w:rsidRPr="0012379C" w:rsidRDefault="00FA5479" w:rsidP="00E14138">
            <w:pPr>
              <w:rPr>
                <w:sz w:val="20"/>
                <w:szCs w:val="20"/>
              </w:rPr>
            </w:pPr>
          </w:p>
        </w:tc>
      </w:tr>
      <w:tr w:rsidR="00FA5479" w:rsidRPr="0012379C" w:rsidTr="00E14138">
        <w:tc>
          <w:tcPr>
            <w:tcW w:w="1548" w:type="dxa"/>
          </w:tcPr>
          <w:p w:rsidR="00FA5479" w:rsidRPr="0012379C" w:rsidRDefault="00FA5479" w:rsidP="00E14138">
            <w:pPr>
              <w:pStyle w:val="Zkladntext4"/>
              <w:spacing w:after="0"/>
              <w:rPr>
                <w:sz w:val="20"/>
                <w:szCs w:val="20"/>
              </w:rPr>
            </w:pPr>
            <w:r>
              <w:rPr>
                <w:sz w:val="20"/>
                <w:szCs w:val="20"/>
              </w:rPr>
              <w:t>Dalibor Pelikán</w:t>
            </w:r>
            <w:r w:rsidRPr="0020266F">
              <w:rPr>
                <w:sz w:val="20"/>
                <w:szCs w:val="20"/>
              </w:rPr>
              <w:t>, Ing.</w:t>
            </w:r>
          </w:p>
        </w:tc>
        <w:tc>
          <w:tcPr>
            <w:tcW w:w="1417" w:type="dxa"/>
          </w:tcPr>
          <w:p w:rsidR="00FA5479" w:rsidRPr="0012379C" w:rsidRDefault="00FA5479" w:rsidP="00E14138">
            <w:pPr>
              <w:pStyle w:val="Zkladntext4"/>
              <w:spacing w:after="0"/>
              <w:rPr>
                <w:sz w:val="20"/>
                <w:szCs w:val="20"/>
              </w:rPr>
            </w:pPr>
            <w:r w:rsidRPr="00E74578">
              <w:rPr>
                <w:sz w:val="20"/>
                <w:szCs w:val="20"/>
              </w:rPr>
              <w:t>972 766 243</w:t>
            </w:r>
          </w:p>
        </w:tc>
        <w:tc>
          <w:tcPr>
            <w:tcW w:w="1418" w:type="dxa"/>
          </w:tcPr>
          <w:p w:rsidR="00FA5479" w:rsidRPr="0012379C" w:rsidRDefault="00FA5479" w:rsidP="00E14138">
            <w:pPr>
              <w:pStyle w:val="Zkladntext4"/>
              <w:spacing w:after="0"/>
              <w:rPr>
                <w:sz w:val="20"/>
                <w:szCs w:val="20"/>
              </w:rPr>
            </w:pPr>
            <w:r w:rsidRPr="00251A44">
              <w:rPr>
                <w:sz w:val="20"/>
                <w:szCs w:val="20"/>
              </w:rPr>
              <w:t>602</w:t>
            </w:r>
            <w:r>
              <w:rPr>
                <w:sz w:val="20"/>
                <w:szCs w:val="20"/>
              </w:rPr>
              <w:t> </w:t>
            </w:r>
            <w:r w:rsidRPr="00251A44">
              <w:rPr>
                <w:sz w:val="20"/>
                <w:szCs w:val="20"/>
              </w:rPr>
              <w:t>754</w:t>
            </w:r>
            <w:r>
              <w:rPr>
                <w:sz w:val="20"/>
                <w:szCs w:val="20"/>
              </w:rPr>
              <w:t xml:space="preserve"> </w:t>
            </w:r>
            <w:r w:rsidRPr="00251A44">
              <w:rPr>
                <w:sz w:val="20"/>
                <w:szCs w:val="20"/>
              </w:rPr>
              <w:t>418</w:t>
            </w:r>
          </w:p>
        </w:tc>
        <w:tc>
          <w:tcPr>
            <w:tcW w:w="2126" w:type="dxa"/>
          </w:tcPr>
          <w:p w:rsidR="00FA5479" w:rsidRPr="0012379C" w:rsidRDefault="00FA5479" w:rsidP="00E14138">
            <w:pPr>
              <w:pStyle w:val="Zkladntext4"/>
              <w:spacing w:after="0"/>
              <w:rPr>
                <w:sz w:val="20"/>
                <w:szCs w:val="20"/>
              </w:rPr>
            </w:pPr>
            <w:r>
              <w:rPr>
                <w:sz w:val="22"/>
              </w:rPr>
              <w:t>pelikand</w:t>
            </w:r>
            <w:r w:rsidRPr="00957A2F">
              <w:rPr>
                <w:sz w:val="22"/>
              </w:rPr>
              <w:t>@szdc.cz</w:t>
            </w:r>
          </w:p>
        </w:tc>
        <w:tc>
          <w:tcPr>
            <w:tcW w:w="2835" w:type="dxa"/>
            <w:vMerge/>
          </w:tcPr>
          <w:p w:rsidR="00FA5479" w:rsidRPr="0012379C" w:rsidRDefault="00FA5479" w:rsidP="00E14138">
            <w:pPr>
              <w:rPr>
                <w:sz w:val="20"/>
                <w:szCs w:val="20"/>
              </w:rPr>
            </w:pPr>
          </w:p>
        </w:tc>
      </w:tr>
    </w:tbl>
    <w:p w:rsidR="00C005F4" w:rsidRPr="00DF746B" w:rsidRDefault="00C005F4" w:rsidP="00E94090">
      <w:pPr>
        <w:pStyle w:val="Zkladntext4"/>
        <w:ind w:left="567"/>
        <w:rPr>
          <w:highlight w:val="yellow"/>
        </w:rPr>
      </w:pPr>
    </w:p>
    <w:p w:rsidR="0084595E" w:rsidRPr="00FC3EAF" w:rsidRDefault="00F001E3" w:rsidP="00664C26">
      <w:pPr>
        <w:pStyle w:val="Nadpis40"/>
        <w:keepNext/>
        <w:keepLines/>
        <w:shd w:val="clear" w:color="auto" w:fill="auto"/>
        <w:spacing w:before="0" w:after="0" w:line="266" w:lineRule="exact"/>
        <w:ind w:firstLine="0"/>
        <w:rPr>
          <w:rStyle w:val="Nadpis4Netun"/>
          <w:rFonts w:ascii="Calibri" w:hAnsi="Calibri" w:cs="Calibri"/>
          <w:sz w:val="24"/>
          <w:szCs w:val="24"/>
        </w:rPr>
      </w:pPr>
      <w:bookmarkStart w:id="11" w:name="bookmark15"/>
      <w:r w:rsidRPr="00FC3EAF">
        <w:rPr>
          <w:rStyle w:val="Nadpis4Netun"/>
          <w:rFonts w:ascii="Calibri" w:hAnsi="Calibri" w:cs="Calibri"/>
          <w:sz w:val="24"/>
          <w:szCs w:val="24"/>
        </w:rPr>
        <w:t>Článek</w:t>
      </w:r>
      <w:r w:rsidR="0084595E" w:rsidRPr="00FC3EAF">
        <w:rPr>
          <w:rStyle w:val="Nadpis4Netun"/>
          <w:rFonts w:ascii="Calibri" w:hAnsi="Calibri" w:cs="Calibri"/>
          <w:sz w:val="24"/>
          <w:szCs w:val="24"/>
        </w:rPr>
        <w:t xml:space="preserve"> </w:t>
      </w:r>
      <w:r w:rsidR="00664C26" w:rsidRPr="00FC3EAF">
        <w:rPr>
          <w:rStyle w:val="Nadpis4Netun"/>
          <w:rFonts w:ascii="Calibri" w:hAnsi="Calibri" w:cs="Calibri"/>
          <w:sz w:val="24"/>
          <w:szCs w:val="24"/>
        </w:rPr>
        <w:t>7</w:t>
      </w:r>
    </w:p>
    <w:p w:rsidR="0084595E" w:rsidRPr="00FC3EAF" w:rsidRDefault="0084595E" w:rsidP="00664C26">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Platební podmínky</w:t>
      </w:r>
      <w:bookmarkEnd w:id="11"/>
    </w:p>
    <w:p w:rsidR="00F001E3" w:rsidRPr="00FC3EAF" w:rsidRDefault="00F001E3" w:rsidP="00F001E3">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p>
    <w:p w:rsidR="0084595E" w:rsidRPr="00FC3EAF" w:rsidRDefault="0084595E" w:rsidP="00EF2415">
      <w:pPr>
        <w:pStyle w:val="Zkladntext4"/>
        <w:numPr>
          <w:ilvl w:val="0"/>
          <w:numId w:val="6"/>
        </w:numPr>
        <w:ind w:left="567" w:hanging="567"/>
      </w:pPr>
      <w:r w:rsidRPr="00FC3EAF">
        <w:t xml:space="preserve">Právo na zaplacení ceny díla vzniká zhotoviteli řádným a </w:t>
      </w:r>
      <w:r w:rsidR="00F77A53" w:rsidRPr="00FC3EAF">
        <w:t>včasným splněním jeho závazku v </w:t>
      </w:r>
      <w:r w:rsidRPr="00FC3EAF">
        <w:t xml:space="preserve">souladu s touto rámcovou </w:t>
      </w:r>
      <w:r w:rsidR="008D6307">
        <w:t>dohodou</w:t>
      </w:r>
      <w:r w:rsidRPr="00FC3EAF">
        <w:t xml:space="preserve">, </w:t>
      </w:r>
      <w:r w:rsidR="00664C26" w:rsidRPr="00FC3EAF">
        <w:t>dílčí smlouvou</w:t>
      </w:r>
      <w:r w:rsidR="00C97EEB">
        <w:t xml:space="preserve"> </w:t>
      </w:r>
      <w:r w:rsidR="00C97EEB" w:rsidRPr="00FC3EAF">
        <w:t>a současně</w:t>
      </w:r>
      <w:r w:rsidR="00664C26" w:rsidRPr="00FC3EAF">
        <w:t xml:space="preserve"> </w:t>
      </w:r>
      <w:r w:rsidRPr="00FC3EAF">
        <w:t>na základě řádného předání a převzetí provedeného díla objednatelem.</w:t>
      </w:r>
    </w:p>
    <w:p w:rsidR="0084595E" w:rsidRDefault="0084595E" w:rsidP="00EF2415">
      <w:pPr>
        <w:pStyle w:val="Zkladntext4"/>
        <w:numPr>
          <w:ilvl w:val="0"/>
          <w:numId w:val="6"/>
        </w:numPr>
        <w:ind w:left="567" w:hanging="567"/>
      </w:pPr>
      <w:r w:rsidRPr="0046738D">
        <w:t xml:space="preserve">Fakturace bude probíhat formou </w:t>
      </w:r>
      <w:r w:rsidR="00F73485">
        <w:t xml:space="preserve">měsíčních </w:t>
      </w:r>
      <w:r w:rsidRPr="0046738D">
        <w:t>faktur</w:t>
      </w:r>
      <w:r w:rsidR="00F73485">
        <w:t>, tj. souhrnných daňových dokladů</w:t>
      </w:r>
      <w:r w:rsidRPr="0046738D">
        <w:t xml:space="preserve">, vystavených na základě </w:t>
      </w:r>
      <w:r w:rsidR="00653800">
        <w:t>dokla</w:t>
      </w:r>
      <w:r w:rsidR="00FD115F" w:rsidRPr="0046738D">
        <w:t>du deklarujícího řádné a včasné provedení díla</w:t>
      </w:r>
      <w:r w:rsidR="0008678F" w:rsidRPr="005A6372">
        <w:t xml:space="preserve">, kterým je zápis či </w:t>
      </w:r>
      <w:r w:rsidR="00C97EEB" w:rsidRPr="005A6372">
        <w:t>zápisy ve</w:t>
      </w:r>
      <w:r w:rsidR="0008678F" w:rsidRPr="005A6372">
        <w:t xml:space="preserve"> stavebním deníku za rozhodné období a </w:t>
      </w:r>
      <w:r w:rsidR="005A6372" w:rsidRPr="005A6372">
        <w:t>zakázkov</w:t>
      </w:r>
      <w:r w:rsidR="005A6372">
        <w:t>ý</w:t>
      </w:r>
      <w:r w:rsidR="005A6372" w:rsidRPr="005A6372">
        <w:t xml:space="preserve"> list a následně </w:t>
      </w:r>
      <w:r w:rsidR="0008678F" w:rsidRPr="005A6372">
        <w:t>zjiš</w:t>
      </w:r>
      <w:r w:rsidR="00FD115F" w:rsidRPr="005A6372">
        <w:t>ťovací protokol</w:t>
      </w:r>
      <w:r w:rsidR="0008678F" w:rsidRPr="005A6372">
        <w:t>,</w:t>
      </w:r>
      <w:r w:rsidR="0008678F">
        <w:t xml:space="preserve"> potvrzený oprávněnými zástupci obou smluvních stran. </w:t>
      </w:r>
      <w:r w:rsidR="008A0CD5">
        <w:t>Faktur</w:t>
      </w:r>
      <w:r w:rsidR="00026F2E">
        <w:t>y</w:t>
      </w:r>
      <w:r w:rsidR="008A0CD5">
        <w:t xml:space="preserve"> budou vystavovány vždy k poslednímu dni příslušného měsíce, který je po dohodě smluvních stran považován za den uskutečnění zdanitelného plnění.</w:t>
      </w:r>
      <w:r w:rsidR="00B4121A">
        <w:t xml:space="preserve"> </w:t>
      </w:r>
    </w:p>
    <w:p w:rsidR="0084595E" w:rsidRPr="00FC3EAF" w:rsidRDefault="0084595E" w:rsidP="00EF2415">
      <w:pPr>
        <w:pStyle w:val="Zkladntext4"/>
        <w:numPr>
          <w:ilvl w:val="0"/>
          <w:numId w:val="6"/>
        </w:numPr>
        <w:ind w:left="567" w:hanging="567"/>
      </w:pPr>
      <w:r w:rsidRPr="00FC3EAF">
        <w:t xml:space="preserve">Faktura bude vystavena </w:t>
      </w:r>
      <w:r w:rsidRPr="007D5C6E">
        <w:t xml:space="preserve">nejpozději </w:t>
      </w:r>
      <w:r w:rsidRPr="007D5C6E">
        <w:rPr>
          <w:b/>
        </w:rPr>
        <w:t>do 1</w:t>
      </w:r>
      <w:r w:rsidR="00FA5479">
        <w:rPr>
          <w:b/>
        </w:rPr>
        <w:t>0</w:t>
      </w:r>
      <w:r w:rsidRPr="007D5C6E">
        <w:rPr>
          <w:b/>
        </w:rPr>
        <w:t xml:space="preserve"> dnů</w:t>
      </w:r>
      <w:r w:rsidRPr="007D5C6E">
        <w:t xml:space="preserve"> ode</w:t>
      </w:r>
      <w:r w:rsidRPr="00FC3EAF">
        <w:t xml:space="preserve"> dne </w:t>
      </w:r>
      <w:r w:rsidRPr="00FD115F">
        <w:t>uvedeného v</w:t>
      </w:r>
      <w:r w:rsidR="00664C26" w:rsidRPr="00FD115F">
        <w:t> čl. 7.</w:t>
      </w:r>
      <w:r w:rsidR="008A0CD5">
        <w:t>2</w:t>
      </w:r>
      <w:r w:rsidRPr="00FD115F">
        <w:t xml:space="preserve"> této</w:t>
      </w:r>
      <w:r w:rsidRPr="00FC3EAF">
        <w:t xml:space="preserve"> rámcové </w:t>
      </w:r>
      <w:r w:rsidR="0056485D">
        <w:t>dohod</w:t>
      </w:r>
      <w:r w:rsidRPr="00FC3EAF">
        <w:t>y.</w:t>
      </w:r>
    </w:p>
    <w:p w:rsidR="00684E22" w:rsidRDefault="0084595E" w:rsidP="00EF2415">
      <w:pPr>
        <w:pStyle w:val="Zkladntext4"/>
        <w:numPr>
          <w:ilvl w:val="0"/>
          <w:numId w:val="6"/>
        </w:numPr>
      </w:pPr>
      <w:r w:rsidRPr="00FC3EAF">
        <w:t>Faktury s náležitostmi daňového dokladu</w:t>
      </w:r>
      <w:r w:rsidR="0052415B" w:rsidRPr="00FC3EAF">
        <w:t xml:space="preserve"> dle ZDPH</w:t>
      </w:r>
      <w:r w:rsidRPr="00FC3EAF">
        <w:t xml:space="preserve"> budou</w:t>
      </w:r>
      <w:r w:rsidR="00684E22">
        <w:t>:</w:t>
      </w:r>
      <w:r w:rsidRPr="00FC3EAF">
        <w:t xml:space="preserve"> </w:t>
      </w:r>
    </w:p>
    <w:p w:rsidR="0084595E" w:rsidRDefault="0084595E" w:rsidP="00EF2415">
      <w:pPr>
        <w:pStyle w:val="Zkladntext4"/>
        <w:numPr>
          <w:ilvl w:val="2"/>
          <w:numId w:val="11"/>
        </w:numPr>
        <w:ind w:hanging="930"/>
      </w:pPr>
      <w:r w:rsidRPr="00FC3EAF">
        <w:lastRenderedPageBreak/>
        <w:t>vystav</w:t>
      </w:r>
      <w:r w:rsidR="0052415B" w:rsidRPr="00FC3EAF">
        <w:t>eny</w:t>
      </w:r>
      <w:r w:rsidRPr="00FC3EAF">
        <w:t xml:space="preserve"> na objednatele:</w:t>
      </w:r>
    </w:p>
    <w:p w:rsidR="00E52AF7" w:rsidRPr="00653800" w:rsidRDefault="0084595E" w:rsidP="00327035">
      <w:pPr>
        <w:pStyle w:val="Zkladntext20"/>
        <w:shd w:val="clear" w:color="auto" w:fill="auto"/>
        <w:spacing w:before="0" w:after="0" w:line="241" w:lineRule="exact"/>
        <w:ind w:left="1361" w:hanging="794"/>
        <w:jc w:val="both"/>
        <w:rPr>
          <w:rFonts w:ascii="Calibri" w:hAnsi="Calibri" w:cs="Calibri"/>
          <w:b/>
          <w:sz w:val="24"/>
          <w:szCs w:val="24"/>
        </w:rPr>
      </w:pPr>
      <w:r w:rsidRPr="00653800">
        <w:rPr>
          <w:rFonts w:ascii="Calibri" w:hAnsi="Calibri" w:cs="Calibri"/>
          <w:b/>
          <w:sz w:val="24"/>
          <w:szCs w:val="24"/>
        </w:rPr>
        <w:t xml:space="preserve">Správa železniční dopravní cesty, </w:t>
      </w:r>
      <w:r w:rsidR="00F75A54" w:rsidRPr="00653800">
        <w:rPr>
          <w:rFonts w:ascii="Calibri" w:hAnsi="Calibri" w:cs="Calibri"/>
          <w:b/>
          <w:sz w:val="24"/>
          <w:szCs w:val="24"/>
        </w:rPr>
        <w:t>státní organizace</w:t>
      </w:r>
      <w:r w:rsidR="00F75A54" w:rsidRPr="00653800">
        <w:rPr>
          <w:rFonts w:ascii="Calibri" w:hAnsi="Calibri" w:cs="Calibri"/>
          <w:b/>
          <w:sz w:val="24"/>
          <w:szCs w:val="24"/>
        </w:rPr>
        <w:tab/>
      </w:r>
      <w:r w:rsidR="00F75A54" w:rsidRPr="00653800">
        <w:rPr>
          <w:rFonts w:ascii="Calibri" w:hAnsi="Calibri" w:cs="Calibri"/>
          <w:b/>
          <w:sz w:val="24"/>
          <w:szCs w:val="24"/>
        </w:rPr>
        <w:tab/>
      </w:r>
      <w:r w:rsidR="00F75A54" w:rsidRPr="00653800">
        <w:rPr>
          <w:rFonts w:ascii="Calibri" w:hAnsi="Calibri" w:cs="Calibri"/>
          <w:b/>
          <w:sz w:val="24"/>
          <w:szCs w:val="24"/>
        </w:rPr>
        <w:tab/>
      </w:r>
      <w:r w:rsidR="00F75A54" w:rsidRPr="00653800">
        <w:rPr>
          <w:rFonts w:ascii="Calibri" w:hAnsi="Calibri" w:cs="Calibri"/>
          <w:b/>
          <w:sz w:val="24"/>
          <w:szCs w:val="24"/>
        </w:rPr>
        <w:tab/>
      </w:r>
    </w:p>
    <w:p w:rsidR="0084595E" w:rsidRPr="00653800" w:rsidRDefault="0084595E" w:rsidP="00327035">
      <w:pPr>
        <w:pStyle w:val="Zkladntext20"/>
        <w:shd w:val="clear" w:color="auto" w:fill="auto"/>
        <w:spacing w:before="0" w:after="0" w:line="241" w:lineRule="exact"/>
        <w:ind w:left="1361" w:hanging="794"/>
        <w:jc w:val="both"/>
        <w:rPr>
          <w:rFonts w:ascii="Calibri" w:hAnsi="Calibri" w:cs="Calibri"/>
          <w:b/>
          <w:sz w:val="24"/>
          <w:szCs w:val="24"/>
        </w:rPr>
      </w:pPr>
      <w:r w:rsidRPr="00653800">
        <w:rPr>
          <w:rFonts w:ascii="Calibri" w:hAnsi="Calibri" w:cs="Calibri"/>
          <w:b/>
          <w:sz w:val="24"/>
          <w:szCs w:val="24"/>
        </w:rPr>
        <w:t>Dlážděná 1003/7,</w:t>
      </w:r>
      <w:r w:rsidR="00F75A54" w:rsidRPr="00653800">
        <w:rPr>
          <w:rFonts w:ascii="Calibri" w:hAnsi="Calibri" w:cs="Calibri"/>
          <w:b/>
          <w:sz w:val="24"/>
          <w:szCs w:val="24"/>
        </w:rPr>
        <w:t xml:space="preserve"> </w:t>
      </w:r>
      <w:r w:rsidRPr="00653800">
        <w:rPr>
          <w:rFonts w:ascii="Calibri" w:hAnsi="Calibri" w:cs="Calibri"/>
          <w:b/>
          <w:sz w:val="24"/>
          <w:szCs w:val="24"/>
        </w:rPr>
        <w:t>110 00 Praha 1 - Nové Město</w:t>
      </w:r>
    </w:p>
    <w:p w:rsidR="0084595E" w:rsidRPr="00FC3EAF" w:rsidRDefault="00653800" w:rsidP="002220B2">
      <w:pPr>
        <w:pStyle w:val="Zkladntext4"/>
        <w:spacing w:before="240"/>
        <w:ind w:left="567" w:hanging="567"/>
      </w:pPr>
      <w:r>
        <w:tab/>
      </w:r>
      <w:r w:rsidR="002220B2" w:rsidRPr="002220B2">
        <w:rPr>
          <w:sz w:val="20"/>
          <w:szCs w:val="20"/>
        </w:rPr>
        <w:t>7.</w:t>
      </w:r>
      <w:r w:rsidR="008A0CD5">
        <w:rPr>
          <w:sz w:val="20"/>
          <w:szCs w:val="20"/>
        </w:rPr>
        <w:t>4</w:t>
      </w:r>
      <w:r w:rsidR="002220B2" w:rsidRPr="002220B2">
        <w:rPr>
          <w:sz w:val="20"/>
          <w:szCs w:val="20"/>
        </w:rPr>
        <w:t>.2</w:t>
      </w:r>
      <w:r w:rsidR="002220B2">
        <w:t xml:space="preserve">          </w:t>
      </w:r>
      <w:r w:rsidR="0084595E" w:rsidRPr="00FC3EAF">
        <w:t xml:space="preserve">a zaslány na </w:t>
      </w:r>
      <w:r w:rsidR="0052415B" w:rsidRPr="00FC3EAF">
        <w:t xml:space="preserve">následující </w:t>
      </w:r>
      <w:r w:rsidR="0084595E" w:rsidRPr="00FC3EAF">
        <w:t>korespondenční adresu</w:t>
      </w:r>
      <w:r w:rsidR="0052415B" w:rsidRPr="00FC3EAF">
        <w:t xml:space="preserve">: </w:t>
      </w:r>
    </w:p>
    <w:p w:rsidR="0084595E" w:rsidRPr="00653800" w:rsidRDefault="0084595E" w:rsidP="00327035">
      <w:pPr>
        <w:pStyle w:val="Zkladntext20"/>
        <w:shd w:val="clear" w:color="auto" w:fill="auto"/>
        <w:spacing w:before="0" w:after="15" w:line="241" w:lineRule="exact"/>
        <w:ind w:left="1360" w:hanging="793"/>
        <w:jc w:val="both"/>
        <w:rPr>
          <w:rFonts w:ascii="Calibri" w:hAnsi="Calibri" w:cs="Calibri"/>
          <w:b/>
          <w:sz w:val="24"/>
          <w:szCs w:val="24"/>
        </w:rPr>
      </w:pPr>
      <w:r w:rsidRPr="00653800">
        <w:rPr>
          <w:rFonts w:ascii="Calibri" w:hAnsi="Calibri" w:cs="Calibri"/>
          <w:b/>
          <w:sz w:val="24"/>
          <w:szCs w:val="24"/>
        </w:rPr>
        <w:t>Správa železniční dopravní cesty, státní organizace</w:t>
      </w:r>
    </w:p>
    <w:p w:rsidR="007A117C" w:rsidRDefault="0084595E" w:rsidP="00327035">
      <w:pPr>
        <w:pStyle w:val="Zkladntext20"/>
        <w:shd w:val="clear" w:color="auto" w:fill="auto"/>
        <w:spacing w:before="0" w:after="0" w:line="241" w:lineRule="exact"/>
        <w:ind w:left="1361" w:hanging="794"/>
        <w:jc w:val="left"/>
        <w:rPr>
          <w:rFonts w:ascii="Calibri" w:hAnsi="Calibri" w:cs="Calibri"/>
          <w:b/>
          <w:sz w:val="24"/>
          <w:szCs w:val="24"/>
        </w:rPr>
      </w:pPr>
      <w:r w:rsidRPr="00653800">
        <w:rPr>
          <w:rFonts w:ascii="Calibri" w:hAnsi="Calibri" w:cs="Calibri"/>
          <w:b/>
          <w:sz w:val="24"/>
          <w:szCs w:val="24"/>
        </w:rPr>
        <w:t>Oblastní ředitelství Ostrava, M</w:t>
      </w:r>
      <w:r w:rsidR="00E52AF7" w:rsidRPr="00653800">
        <w:rPr>
          <w:rFonts w:ascii="Calibri" w:hAnsi="Calibri" w:cs="Calibri"/>
          <w:b/>
          <w:sz w:val="24"/>
          <w:szCs w:val="24"/>
        </w:rPr>
        <w:t>u</w:t>
      </w:r>
      <w:r w:rsidRPr="00653800">
        <w:rPr>
          <w:rFonts w:ascii="Calibri" w:hAnsi="Calibri" w:cs="Calibri"/>
          <w:b/>
          <w:sz w:val="24"/>
          <w:szCs w:val="24"/>
        </w:rPr>
        <w:t>glinovská 1038/5, 702 00 Ostrava</w:t>
      </w:r>
    </w:p>
    <w:p w:rsidR="00A5089E" w:rsidRPr="00A5089E" w:rsidRDefault="00A5089E" w:rsidP="00A5089E">
      <w:pPr>
        <w:pStyle w:val="Zkladntext20"/>
        <w:shd w:val="clear" w:color="auto" w:fill="auto"/>
        <w:spacing w:before="0" w:after="0" w:line="241" w:lineRule="exact"/>
        <w:ind w:left="567"/>
        <w:jc w:val="left"/>
        <w:rPr>
          <w:rFonts w:ascii="Calibri" w:hAnsi="Calibri" w:cs="Calibri"/>
          <w:sz w:val="24"/>
          <w:szCs w:val="24"/>
          <w:u w:val="single"/>
        </w:rPr>
      </w:pPr>
      <w:r w:rsidRPr="00A5089E">
        <w:rPr>
          <w:rFonts w:ascii="Calibri" w:hAnsi="Calibri" w:cs="Calibri"/>
          <w:b/>
          <w:sz w:val="24"/>
          <w:szCs w:val="24"/>
          <w:u w:val="single"/>
        </w:rPr>
        <w:t>e-mail pro zaslání elektronické faktury</w:t>
      </w:r>
      <w:r w:rsidRPr="000355D4">
        <w:rPr>
          <w:rFonts w:ascii="Calibri" w:hAnsi="Calibri" w:cs="Calibri"/>
          <w:b/>
          <w:sz w:val="24"/>
          <w:szCs w:val="24"/>
          <w:u w:val="single"/>
        </w:rPr>
        <w:t>: ePodatelnaOROVA@szdc.cz</w:t>
      </w:r>
      <w:r>
        <w:rPr>
          <w:rFonts w:ascii="Calibri" w:hAnsi="Calibri" w:cs="Calibri"/>
          <w:b/>
          <w:sz w:val="24"/>
          <w:szCs w:val="24"/>
          <w:u w:val="single"/>
        </w:rPr>
        <w:t xml:space="preserve"> </w:t>
      </w:r>
      <w:r w:rsidRPr="00A5089E">
        <w:rPr>
          <w:rFonts w:ascii="Calibri" w:hAnsi="Calibri" w:cs="Calibri"/>
          <w:sz w:val="24"/>
          <w:szCs w:val="24"/>
          <w:u w:val="single"/>
        </w:rPr>
        <w:t>(viz. čl.7.</w:t>
      </w:r>
      <w:r w:rsidR="002439FF">
        <w:rPr>
          <w:rFonts w:ascii="Calibri" w:hAnsi="Calibri" w:cs="Calibri"/>
          <w:sz w:val="24"/>
          <w:szCs w:val="24"/>
          <w:u w:val="single"/>
        </w:rPr>
        <w:t>7</w:t>
      </w:r>
      <w:r w:rsidRPr="00A5089E">
        <w:rPr>
          <w:rFonts w:ascii="Calibri" w:hAnsi="Calibri" w:cs="Calibri"/>
          <w:sz w:val="24"/>
          <w:szCs w:val="24"/>
          <w:u w:val="single"/>
        </w:rPr>
        <w:t xml:space="preserve"> této rámcové dohody)</w:t>
      </w:r>
    </w:p>
    <w:p w:rsidR="0084595E" w:rsidRDefault="0084595E" w:rsidP="00EF2415">
      <w:pPr>
        <w:pStyle w:val="Zkladntext4"/>
        <w:numPr>
          <w:ilvl w:val="0"/>
          <w:numId w:val="6"/>
        </w:numPr>
        <w:spacing w:before="240"/>
        <w:ind w:left="567" w:hanging="567"/>
      </w:pPr>
      <w:r w:rsidRPr="00FC3EAF">
        <w:t xml:space="preserve">Splatnost faktury je </w:t>
      </w:r>
      <w:r w:rsidRPr="00FC3EAF">
        <w:rPr>
          <w:b/>
        </w:rPr>
        <w:t>30 kalendářních dnů</w:t>
      </w:r>
      <w:r w:rsidRPr="00FC3EAF">
        <w:t xml:space="preserve"> od jejího doručení objednateli. Faktura bude obsahovat náležitosti souhrnného daňového dokladu a číslo </w:t>
      </w:r>
      <w:r w:rsidR="0052415B" w:rsidRPr="00FC3EAF">
        <w:t xml:space="preserve">této </w:t>
      </w:r>
      <w:r w:rsidRPr="00FC3EAF">
        <w:t xml:space="preserve">rámcové </w:t>
      </w:r>
      <w:r w:rsidR="008D6307">
        <w:t>dohody</w:t>
      </w:r>
      <w:r w:rsidRPr="00FC3EAF">
        <w:t xml:space="preserve"> přidělené objednatelem</w:t>
      </w:r>
      <w:r w:rsidR="00C97EEB">
        <w:t>,</w:t>
      </w:r>
      <w:r w:rsidRPr="00FC3EAF">
        <w:t xml:space="preserve"> kopii dílčí smlouvy podepsané oběma smluvními stranami, </w:t>
      </w:r>
      <w:r w:rsidR="00C97EEB">
        <w:t>a zjišťovací protokol obsahující činnosti provedené v příslušném fakturačním období</w:t>
      </w:r>
      <w:r w:rsidR="00DF746B">
        <w:t xml:space="preserve"> včetně připojených kopií zakázkových listů</w:t>
      </w:r>
      <w:r w:rsidRPr="00FC3EAF">
        <w:t>.</w:t>
      </w:r>
    </w:p>
    <w:p w:rsidR="0084595E" w:rsidRDefault="0084595E" w:rsidP="00EF2415">
      <w:pPr>
        <w:pStyle w:val="Zkladntext4"/>
        <w:numPr>
          <w:ilvl w:val="0"/>
          <w:numId w:val="6"/>
        </w:numPr>
        <w:ind w:left="567" w:hanging="567"/>
      </w:pPr>
      <w:r w:rsidRPr="00FC3EAF">
        <w:t xml:space="preserve">Pokud nebude mít faktura všechny sjednané náležitosti, je </w:t>
      </w:r>
      <w:r w:rsidR="00F77A53" w:rsidRPr="00FC3EAF">
        <w:t>objednatel oprávněn ji vrátit a </w:t>
      </w:r>
      <w:r w:rsidRPr="00FC3EAF">
        <w:t xml:space="preserve">nedostává se tím do prodlení s platbou. Účinky </w:t>
      </w:r>
      <w:r w:rsidR="0052415B" w:rsidRPr="00FC3EAF">
        <w:t xml:space="preserve">předchozí věty však nenastanou v případě, že objednatel </w:t>
      </w:r>
      <w:r w:rsidRPr="00FC3EAF">
        <w:t xml:space="preserve">takovou fakturu </w:t>
      </w:r>
      <w:r w:rsidR="0052415B" w:rsidRPr="00FC3EAF">
        <w:t>neodešle nazpět</w:t>
      </w:r>
      <w:r w:rsidRPr="00FC3EAF">
        <w:t xml:space="preserve"> zhotoviteli</w:t>
      </w:r>
      <w:r w:rsidR="0052415B" w:rsidRPr="00FC3EAF">
        <w:t xml:space="preserve"> ve lhůtě </w:t>
      </w:r>
      <w:r w:rsidRPr="00FC3EAF">
        <w:t>nejpozději do 14 dnů po jejím doručení.</w:t>
      </w:r>
    </w:p>
    <w:p w:rsidR="00A5089E" w:rsidRDefault="00C86029" w:rsidP="00C101A1">
      <w:pPr>
        <w:pStyle w:val="Zkladntext4"/>
        <w:numPr>
          <w:ilvl w:val="0"/>
          <w:numId w:val="6"/>
        </w:numPr>
        <w:ind w:left="567" w:hanging="567"/>
      </w:pPr>
      <w:r>
        <w:t xml:space="preserve">Objednatel preferuje příjem elektronických faktur (daňových dokladů) vystavených zhotovitelem na základě této rámcové dohody ve formátu pdf.  </w:t>
      </w:r>
      <w:r w:rsidR="00A5089E">
        <w:t>V případě, že zhotovitel využije možnosti zasílat vystavené faktury elektronicky, zavazuje se dodržet stanovený formát dle předchozí věty a kontaktní e-mail uvedený v čl. 7.</w:t>
      </w:r>
      <w:r w:rsidR="002439FF">
        <w:t>4</w:t>
      </w:r>
      <w:r w:rsidR="00A5089E">
        <w:t>.2. Podrobnosti o</w:t>
      </w:r>
      <w:r w:rsidR="000355D4">
        <w:t> </w:t>
      </w:r>
      <w:r w:rsidR="00A5089E">
        <w:t>obecných</w:t>
      </w:r>
      <w:r w:rsidR="00722397">
        <w:t xml:space="preserve"> </w:t>
      </w:r>
      <w:r w:rsidR="00A5089E">
        <w:t xml:space="preserve">podmínkách přijímání dokumentů podatelnou OŘ Ostrava jsou k dispozici na webovém odkazu: </w:t>
      </w:r>
      <w:r w:rsidR="00A5089E" w:rsidRPr="000355D4">
        <w:rPr>
          <w:u w:val="single"/>
        </w:rPr>
        <w:t>https://www.szdc.cz/kontakty.html</w:t>
      </w:r>
      <w:r w:rsidR="00A5089E">
        <w:t>.</w:t>
      </w:r>
    </w:p>
    <w:p w:rsidR="00A26221" w:rsidRPr="00FC3EAF" w:rsidRDefault="0084595E" w:rsidP="00EF2415">
      <w:pPr>
        <w:pStyle w:val="Zkladntext4"/>
        <w:numPr>
          <w:ilvl w:val="0"/>
          <w:numId w:val="6"/>
        </w:numPr>
        <w:ind w:left="567" w:hanging="567"/>
      </w:pPr>
      <w:r w:rsidRPr="00FC3EAF">
        <w:t xml:space="preserve">V případě prodlení s peněžitým plněním, ke kterému bude smluvní strana zavázána dle této rámcové </w:t>
      </w:r>
      <w:r w:rsidR="008D6307">
        <w:t>dohod</w:t>
      </w:r>
      <w:r w:rsidRPr="00FC3EAF">
        <w:t>y nebo v souvislosti s ní, bude dlužník povinen z</w:t>
      </w:r>
      <w:r w:rsidR="00F77A53" w:rsidRPr="00FC3EAF">
        <w:t>aplatit věřiteli zákonný úrok z </w:t>
      </w:r>
      <w:r w:rsidRPr="00FC3EAF">
        <w:t xml:space="preserve">prodlení ve výši stanovené nařízením vlády č. 351/2013 Sb., </w:t>
      </w:r>
      <w:r w:rsidR="000355D4">
        <w:t>kterým se určuje výše úroků z </w:t>
      </w:r>
      <w:r w:rsidR="0052415B" w:rsidRPr="00FC3EAF">
        <w:t>prodlení a nákladů spojených s uplatněním pohledávky, určuje odměna likvidátora, likvidačního správce a člena orgánu právnické osoby jmenovaného soudem a upravují některé otázky Obchodního věstníku, veřejných rejstříků</w:t>
      </w:r>
      <w:r w:rsidR="000355D4">
        <w:t xml:space="preserve"> právnických a fyzických osob a </w:t>
      </w:r>
      <w:r w:rsidR="0052415B" w:rsidRPr="00FC3EAF">
        <w:t>evidence svěřenských fondů a evidence údajů o skutečných majitelích,</w:t>
      </w:r>
      <w:r w:rsidR="0052415B" w:rsidRPr="00FC3EAF">
        <w:rPr>
          <w:color w:val="000000"/>
        </w:rPr>
        <w:t xml:space="preserve"> </w:t>
      </w:r>
      <w:r w:rsidRPr="00FC3EAF">
        <w:t>ve znění pozdějších předpisů.</w:t>
      </w:r>
    </w:p>
    <w:p w:rsidR="00A26221" w:rsidRPr="00FC3EAF" w:rsidRDefault="0084595E" w:rsidP="00EF2415">
      <w:pPr>
        <w:pStyle w:val="Zkladntext4"/>
        <w:numPr>
          <w:ilvl w:val="0"/>
          <w:numId w:val="6"/>
        </w:numPr>
        <w:ind w:left="567" w:hanging="567"/>
      </w:pPr>
      <w:r w:rsidRPr="00FC3EAF">
        <w:t>Pouze po předchozím písemném souhlasu objednatele je zhotovitel oprávněn započíst své</w:t>
      </w:r>
      <w:r w:rsidR="00A26221" w:rsidRPr="00FC3EAF">
        <w:t xml:space="preserve"> </w:t>
      </w:r>
      <w:r w:rsidRPr="00FC3EAF">
        <w:t xml:space="preserve">pohledávky vůči pohledávkám objednatele či použít pohledávky vůči objednateli jako zástavu pro zajištění svých závazků vůči třetí osobě. Smluvní strany se dohodly, že objednatel je oprávněn započíst svou splatnou i nesplatnou pohledávku vůči </w:t>
      </w:r>
      <w:r w:rsidR="007861F4" w:rsidRPr="00FC3EAF">
        <w:t xml:space="preserve">splatné </w:t>
      </w:r>
      <w:r w:rsidR="000355D4">
        <w:t>i </w:t>
      </w:r>
      <w:r w:rsidRPr="00FC3EAF">
        <w:t>nesplatné pohledávce zhotovitele.</w:t>
      </w:r>
    </w:p>
    <w:p w:rsidR="007861F4" w:rsidRPr="00FC3EAF" w:rsidRDefault="0084595E" w:rsidP="00EF2415">
      <w:pPr>
        <w:pStyle w:val="Zkladntext4"/>
        <w:numPr>
          <w:ilvl w:val="0"/>
          <w:numId w:val="6"/>
        </w:numPr>
        <w:ind w:left="567" w:hanging="567"/>
      </w:pPr>
      <w:r w:rsidRPr="00FC3EAF">
        <w:t>Zhotovitel se</w:t>
      </w:r>
      <w:r w:rsidR="007861F4" w:rsidRPr="00FC3EAF">
        <w:t xml:space="preserve"> rovněž </w:t>
      </w:r>
      <w:r w:rsidRPr="00FC3EAF">
        <w:t xml:space="preserve">zavazuje, že nepostoupí práva, povinnosti, závazky a pohledávky z této rámcové </w:t>
      </w:r>
      <w:r w:rsidR="008D6307">
        <w:t xml:space="preserve">dohody, </w:t>
      </w:r>
      <w:r w:rsidRPr="00FC3EAF">
        <w:t>dílčích smluv o dílo</w:t>
      </w:r>
      <w:r w:rsidR="008D6307">
        <w:t xml:space="preserve"> a dílčích soupisů prací</w:t>
      </w:r>
      <w:r w:rsidRPr="00FC3EAF">
        <w:t xml:space="preserve"> uzavřených na základě této rámcové </w:t>
      </w:r>
      <w:r w:rsidR="008D6307">
        <w:t>dohod</w:t>
      </w:r>
      <w:r w:rsidRPr="00FC3EAF">
        <w:t xml:space="preserve">y třetím osobám bez </w:t>
      </w:r>
      <w:r w:rsidR="007861F4" w:rsidRPr="00FC3EAF">
        <w:t xml:space="preserve">předchozího </w:t>
      </w:r>
      <w:r w:rsidRPr="00FC3EAF">
        <w:t>písemného souhlasu objednatele.</w:t>
      </w:r>
    </w:p>
    <w:p w:rsidR="00331779" w:rsidRDefault="00331779" w:rsidP="007861F4">
      <w:pPr>
        <w:pStyle w:val="Nadpis40"/>
        <w:keepNext/>
        <w:keepLines/>
        <w:shd w:val="clear" w:color="auto" w:fill="auto"/>
        <w:spacing w:before="0" w:after="0" w:line="266" w:lineRule="exact"/>
        <w:ind w:firstLine="0"/>
        <w:rPr>
          <w:rStyle w:val="Nadpis4Netun"/>
          <w:rFonts w:ascii="Calibri" w:hAnsi="Calibri" w:cs="Calibri"/>
          <w:sz w:val="24"/>
          <w:szCs w:val="24"/>
        </w:rPr>
      </w:pPr>
      <w:bookmarkStart w:id="12" w:name="bookmark16"/>
    </w:p>
    <w:p w:rsidR="00A26221" w:rsidRPr="00FC3EAF" w:rsidRDefault="00A26221" w:rsidP="007861F4">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Čl</w:t>
      </w:r>
      <w:r w:rsidR="00F001E3" w:rsidRPr="00FC3EAF">
        <w:rPr>
          <w:rStyle w:val="Nadpis4Netun"/>
          <w:rFonts w:ascii="Calibri" w:hAnsi="Calibri" w:cs="Calibri"/>
          <w:sz w:val="24"/>
          <w:szCs w:val="24"/>
        </w:rPr>
        <w:t>ánek</w:t>
      </w:r>
      <w:r w:rsidRPr="00FC3EAF">
        <w:rPr>
          <w:rStyle w:val="Nadpis4Netun"/>
          <w:rFonts w:ascii="Calibri" w:hAnsi="Calibri" w:cs="Calibri"/>
          <w:sz w:val="24"/>
          <w:szCs w:val="24"/>
        </w:rPr>
        <w:t xml:space="preserve"> </w:t>
      </w:r>
      <w:bookmarkEnd w:id="12"/>
      <w:r w:rsidR="007861F4" w:rsidRPr="00FC3EAF">
        <w:rPr>
          <w:rStyle w:val="Nadpis4Netun"/>
          <w:rFonts w:ascii="Calibri" w:hAnsi="Calibri" w:cs="Calibri"/>
          <w:sz w:val="24"/>
          <w:szCs w:val="24"/>
        </w:rPr>
        <w:t>8</w:t>
      </w:r>
    </w:p>
    <w:p w:rsidR="00A26221" w:rsidRPr="00FC3EAF" w:rsidRDefault="00A26221" w:rsidP="007861F4">
      <w:pPr>
        <w:pStyle w:val="Nadpis40"/>
        <w:keepNext/>
        <w:keepLines/>
        <w:shd w:val="clear" w:color="auto" w:fill="auto"/>
        <w:spacing w:before="0" w:after="0" w:line="266" w:lineRule="exact"/>
        <w:ind w:firstLine="0"/>
        <w:rPr>
          <w:rStyle w:val="Nadpis4Netun"/>
          <w:rFonts w:ascii="Calibri" w:hAnsi="Calibri" w:cs="Calibri"/>
          <w:sz w:val="24"/>
          <w:szCs w:val="24"/>
        </w:rPr>
      </w:pPr>
      <w:bookmarkStart w:id="13" w:name="bookmark17"/>
      <w:r w:rsidRPr="00FC3EAF">
        <w:rPr>
          <w:rStyle w:val="Nadpis4Netun"/>
          <w:rFonts w:ascii="Calibri" w:hAnsi="Calibri" w:cs="Calibri"/>
          <w:sz w:val="24"/>
          <w:szCs w:val="24"/>
        </w:rPr>
        <w:t>Záruka za jakost a odpovědnost za vady</w:t>
      </w:r>
      <w:bookmarkEnd w:id="13"/>
    </w:p>
    <w:p w:rsidR="00F001E3" w:rsidRPr="00FC3EAF" w:rsidRDefault="00F001E3" w:rsidP="00F001E3">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p>
    <w:p w:rsidR="007861F4" w:rsidRPr="00FC3EAF" w:rsidRDefault="00A26221" w:rsidP="00EF2415">
      <w:pPr>
        <w:pStyle w:val="Zkladntext4"/>
        <w:numPr>
          <w:ilvl w:val="0"/>
          <w:numId w:val="7"/>
        </w:numPr>
      </w:pPr>
      <w:r w:rsidRPr="00FC3EAF">
        <w:t>Vadně provedené dílo není objednatel povinen převzít.</w:t>
      </w:r>
    </w:p>
    <w:p w:rsidR="00A26221" w:rsidRPr="007D5C6E" w:rsidRDefault="00A26221" w:rsidP="00EF2415">
      <w:pPr>
        <w:pStyle w:val="Zkladntext4"/>
        <w:numPr>
          <w:ilvl w:val="0"/>
          <w:numId w:val="7"/>
        </w:numPr>
        <w:ind w:left="567" w:hanging="567"/>
      </w:pPr>
      <w:r w:rsidRPr="007D5C6E">
        <w:t>Zhotovitel poskytuje objednateli záruku za jakost</w:t>
      </w:r>
      <w:r w:rsidR="00B1019A" w:rsidRPr="007D5C6E">
        <w:t xml:space="preserve"> v souladu s  Obchodními podmínkami</w:t>
      </w:r>
      <w:r w:rsidR="0043468D" w:rsidRPr="007D5C6E">
        <w:t xml:space="preserve">. </w:t>
      </w:r>
    </w:p>
    <w:p w:rsidR="00A26221" w:rsidRPr="00FC3EAF" w:rsidRDefault="00A26221" w:rsidP="00EF2415">
      <w:pPr>
        <w:pStyle w:val="Zkladntext4"/>
        <w:numPr>
          <w:ilvl w:val="0"/>
          <w:numId w:val="7"/>
        </w:numPr>
        <w:ind w:left="567" w:hanging="567"/>
      </w:pPr>
      <w:r w:rsidRPr="00FC3EAF">
        <w:lastRenderedPageBreak/>
        <w:t>Za vady díla, na něž se vztahuje záruka na jakost, odpovídá zhot</w:t>
      </w:r>
      <w:r w:rsidR="00F77A53" w:rsidRPr="00FC3EAF">
        <w:t>ovitel v rozsahu této záruky. V </w:t>
      </w:r>
      <w:r w:rsidRPr="00FC3EAF">
        <w:t>ostatním se postupuje dle čl</w:t>
      </w:r>
      <w:r w:rsidRPr="001E5964">
        <w:t>. 1</w:t>
      </w:r>
      <w:r w:rsidR="00A027C0">
        <w:t>2</w:t>
      </w:r>
      <w:r w:rsidR="00DE7BF9" w:rsidRPr="001E5964">
        <w:t>.</w:t>
      </w:r>
      <w:r w:rsidRPr="00FC3EAF">
        <w:t xml:space="preserve"> </w:t>
      </w:r>
      <w:r w:rsidR="00562DDB">
        <w:t>O</w:t>
      </w:r>
      <w:r w:rsidRPr="00FC3EAF">
        <w:t>bchodních podmínek.</w:t>
      </w:r>
    </w:p>
    <w:p w:rsidR="00A26221" w:rsidRPr="002F150B" w:rsidRDefault="00A26221" w:rsidP="00EF2415">
      <w:pPr>
        <w:pStyle w:val="Zkladntext4"/>
        <w:numPr>
          <w:ilvl w:val="0"/>
          <w:numId w:val="7"/>
        </w:numPr>
        <w:ind w:left="567" w:hanging="567"/>
      </w:pPr>
      <w:r w:rsidRPr="0061526F">
        <w:t xml:space="preserve">Záruční doba začíná běžet dnem převzetí kompletního předmětu plnění </w:t>
      </w:r>
      <w:r w:rsidRPr="002F150B">
        <w:t xml:space="preserve">(z </w:t>
      </w:r>
      <w:r w:rsidR="002F150B" w:rsidRPr="002F150B">
        <w:t xml:space="preserve">dílčí smlouvy či </w:t>
      </w:r>
      <w:r w:rsidRPr="002F150B">
        <w:t>dílčí</w:t>
      </w:r>
      <w:r w:rsidR="002F150B" w:rsidRPr="002F150B">
        <w:t>ho soupisu prací</w:t>
      </w:r>
      <w:r w:rsidRPr="002F150B">
        <w:t>) objednatelem.</w:t>
      </w:r>
    </w:p>
    <w:p w:rsidR="00A26221" w:rsidRPr="00FC3EAF" w:rsidRDefault="00A26221" w:rsidP="00EF2415">
      <w:pPr>
        <w:pStyle w:val="Zkladntext4"/>
        <w:numPr>
          <w:ilvl w:val="0"/>
          <w:numId w:val="7"/>
        </w:numPr>
        <w:ind w:left="567" w:hanging="567"/>
      </w:pPr>
      <w:r w:rsidRPr="00FC3EAF">
        <w:t>Záruka se nevztahuje na závady vzniklé násilnými zásahy při provozu, na běžné opotřebení provozem a na vady vzniklé poškozením z důvodu vyšší moci.</w:t>
      </w:r>
    </w:p>
    <w:p w:rsidR="00A26221" w:rsidRPr="00FC3EAF" w:rsidRDefault="00A26221" w:rsidP="00EF2415">
      <w:pPr>
        <w:pStyle w:val="Zkladntext4"/>
        <w:numPr>
          <w:ilvl w:val="0"/>
          <w:numId w:val="7"/>
        </w:numPr>
        <w:ind w:left="567" w:hanging="567"/>
      </w:pPr>
      <w:r w:rsidRPr="00FC3EAF">
        <w:t>V případě výskytu vad, na které se vztahuje záruka za jakost, se zhotovitel zavazuje zahájit práce na odstranění těchto vad:</w:t>
      </w:r>
    </w:p>
    <w:p w:rsidR="00DE7BF9" w:rsidRPr="00DE7BF9" w:rsidRDefault="00A26221" w:rsidP="00EF2415">
      <w:pPr>
        <w:pStyle w:val="Zkladntext4"/>
        <w:numPr>
          <w:ilvl w:val="2"/>
          <w:numId w:val="13"/>
        </w:numPr>
        <w:ind w:hanging="515"/>
      </w:pPr>
      <w:r w:rsidRPr="00DE7BF9">
        <w:t xml:space="preserve">do 10 dnů ode dne doručení písemné reklamace ze strany objednatele a tyto závady bezplatně odstranit. Nenastoupí-li zhotovitel na odstranění vad v termínu podle této rámcové </w:t>
      </w:r>
      <w:r w:rsidR="008D6307">
        <w:t>dohod</w:t>
      </w:r>
      <w:r w:rsidRPr="00DE7BF9">
        <w:t>y,</w:t>
      </w:r>
      <w:r w:rsidR="007861F4" w:rsidRPr="00DE7BF9">
        <w:t xml:space="preserve"> </w:t>
      </w:r>
      <w:r w:rsidRPr="00DE7BF9">
        <w:t xml:space="preserve">je objednatel oprávněn sám tyto vady odstranit, a to na náklady </w:t>
      </w:r>
      <w:r w:rsidR="007861F4" w:rsidRPr="00DE7BF9">
        <w:t>zhotovitele;</w:t>
      </w:r>
    </w:p>
    <w:p w:rsidR="00A26221" w:rsidRDefault="00A26221" w:rsidP="008F0D45">
      <w:pPr>
        <w:pStyle w:val="Zkladntext4"/>
        <w:numPr>
          <w:ilvl w:val="2"/>
          <w:numId w:val="17"/>
        </w:numPr>
      </w:pPr>
      <w:r w:rsidRPr="00DE7BF9">
        <w:t>do 48 hodin ode dne doručení písemné reklamace ze strany objednatele u vad, které by přímo ohrozily bezpečnost a provoz (užívání) díla.</w:t>
      </w:r>
    </w:p>
    <w:p w:rsidR="00C97EEB" w:rsidRDefault="00C97EEB" w:rsidP="00C97EEB">
      <w:pPr>
        <w:pStyle w:val="Zkladntext4"/>
        <w:ind w:left="567"/>
      </w:pPr>
      <w:r>
        <w:t xml:space="preserve">Uplatněním tohoto ujednání není dotčeno právo objednatele na odstranění vad dle čl. </w:t>
      </w:r>
      <w:r w:rsidR="00C005F4">
        <w:t>6</w:t>
      </w:r>
      <w:r w:rsidR="008D745E">
        <w:t>.</w:t>
      </w:r>
      <w:r w:rsidR="00C005F4">
        <w:t>1</w:t>
      </w:r>
      <w:r w:rsidR="00026F2E">
        <w:t>1</w:t>
      </w:r>
      <w:r>
        <w:t xml:space="preserve"> </w:t>
      </w:r>
      <w:r w:rsidR="008D6307">
        <w:t>t</w:t>
      </w:r>
      <w:r>
        <w:t xml:space="preserve">éto rámcové </w:t>
      </w:r>
      <w:r w:rsidR="008D6307">
        <w:t>dohod</w:t>
      </w:r>
      <w:r>
        <w:t xml:space="preserve">y. </w:t>
      </w:r>
    </w:p>
    <w:p w:rsidR="002220B2" w:rsidRDefault="002220B2" w:rsidP="00EF2415">
      <w:pPr>
        <w:pStyle w:val="Zkladntext4"/>
        <w:numPr>
          <w:ilvl w:val="0"/>
          <w:numId w:val="7"/>
        </w:numPr>
        <w:ind w:left="567" w:hanging="567"/>
      </w:pPr>
      <w:r>
        <w:t>V dalším se záruka za jakost a odpovědnost za vady řídí bodem 12. Obchodních podmínek.</w:t>
      </w:r>
    </w:p>
    <w:p w:rsidR="008F6AF4" w:rsidRDefault="008F6AF4" w:rsidP="008F3643">
      <w:pPr>
        <w:pStyle w:val="Nadpis40"/>
        <w:keepNext/>
        <w:keepLines/>
        <w:shd w:val="clear" w:color="auto" w:fill="auto"/>
        <w:spacing w:before="0" w:after="0" w:line="266" w:lineRule="exact"/>
        <w:ind w:firstLine="0"/>
        <w:rPr>
          <w:rStyle w:val="Nadpis4Netun"/>
          <w:rFonts w:ascii="Calibri" w:hAnsi="Calibri" w:cs="Calibri"/>
          <w:sz w:val="24"/>
          <w:szCs w:val="24"/>
        </w:rPr>
      </w:pPr>
      <w:bookmarkStart w:id="14" w:name="bookmark18"/>
    </w:p>
    <w:p w:rsidR="00A26221" w:rsidRPr="00FC3EAF" w:rsidRDefault="00F001E3" w:rsidP="008F3643">
      <w:pPr>
        <w:pStyle w:val="Nadpis40"/>
        <w:keepNext/>
        <w:keepLines/>
        <w:shd w:val="clear" w:color="auto" w:fill="auto"/>
        <w:spacing w:before="0" w:after="0" w:line="266" w:lineRule="exact"/>
        <w:ind w:firstLine="0"/>
        <w:rPr>
          <w:rStyle w:val="Nadpis4Netun"/>
          <w:rFonts w:ascii="Calibri" w:hAnsi="Calibri" w:cs="Calibri"/>
          <w:sz w:val="24"/>
          <w:szCs w:val="24"/>
        </w:rPr>
      </w:pPr>
      <w:r w:rsidRPr="00FC3EAF">
        <w:rPr>
          <w:rStyle w:val="Nadpis4Netun"/>
          <w:rFonts w:ascii="Calibri" w:hAnsi="Calibri" w:cs="Calibri"/>
          <w:sz w:val="24"/>
          <w:szCs w:val="24"/>
        </w:rPr>
        <w:t>Článek</w:t>
      </w:r>
      <w:r w:rsidR="00A26221" w:rsidRPr="00FC3EAF">
        <w:rPr>
          <w:rStyle w:val="Nadpis4Netun"/>
          <w:rFonts w:ascii="Calibri" w:hAnsi="Calibri" w:cs="Calibri"/>
          <w:sz w:val="24"/>
          <w:szCs w:val="24"/>
        </w:rPr>
        <w:t xml:space="preserve"> </w:t>
      </w:r>
      <w:r w:rsidR="008F3643" w:rsidRPr="00FC3EAF">
        <w:rPr>
          <w:rStyle w:val="Nadpis4Netun"/>
          <w:rFonts w:ascii="Calibri" w:hAnsi="Calibri" w:cs="Calibri"/>
          <w:sz w:val="24"/>
          <w:szCs w:val="24"/>
        </w:rPr>
        <w:t>9</w:t>
      </w:r>
      <w:bookmarkEnd w:id="14"/>
    </w:p>
    <w:p w:rsidR="00A26221" w:rsidRPr="00FC3EAF" w:rsidRDefault="00A26221" w:rsidP="008F3643">
      <w:pPr>
        <w:pStyle w:val="Nadpis40"/>
        <w:keepNext/>
        <w:keepLines/>
        <w:shd w:val="clear" w:color="auto" w:fill="auto"/>
        <w:spacing w:before="0" w:after="0" w:line="266" w:lineRule="exact"/>
        <w:ind w:firstLine="0"/>
        <w:rPr>
          <w:rStyle w:val="Nadpis4Netun"/>
          <w:rFonts w:ascii="Calibri" w:hAnsi="Calibri" w:cs="Calibri"/>
          <w:sz w:val="24"/>
          <w:szCs w:val="24"/>
        </w:rPr>
      </w:pPr>
      <w:bookmarkStart w:id="15" w:name="bookmark19"/>
      <w:r w:rsidRPr="00FC3EAF">
        <w:rPr>
          <w:rStyle w:val="Nadpis4Netun"/>
          <w:rFonts w:ascii="Calibri" w:hAnsi="Calibri" w:cs="Calibri"/>
          <w:sz w:val="24"/>
          <w:szCs w:val="24"/>
        </w:rPr>
        <w:t>Smluvní pokuty a náhrada škody</w:t>
      </w:r>
      <w:bookmarkEnd w:id="15"/>
    </w:p>
    <w:p w:rsidR="00F001E3" w:rsidRPr="00FC3EAF" w:rsidRDefault="00F001E3" w:rsidP="00862455">
      <w:pPr>
        <w:pStyle w:val="Nadpis40"/>
        <w:keepNext/>
        <w:keepLines/>
        <w:shd w:val="clear" w:color="auto" w:fill="auto"/>
        <w:spacing w:before="0" w:after="0" w:line="241" w:lineRule="exact"/>
        <w:ind w:left="360" w:right="220" w:firstLine="0"/>
        <w:rPr>
          <w:rStyle w:val="Nadpis4Netun"/>
          <w:rFonts w:ascii="Calibri" w:hAnsi="Calibri" w:cs="Calibri"/>
          <w:sz w:val="24"/>
          <w:szCs w:val="24"/>
        </w:rPr>
      </w:pPr>
    </w:p>
    <w:p w:rsidR="00C05F74" w:rsidRDefault="00C268FC" w:rsidP="00230C00">
      <w:pPr>
        <w:pStyle w:val="Zkladntext4"/>
        <w:ind w:left="555" w:hanging="555"/>
      </w:pPr>
      <w:r w:rsidRPr="00C268FC">
        <w:rPr>
          <w:sz w:val="20"/>
          <w:szCs w:val="20"/>
        </w:rPr>
        <w:t>9.1</w:t>
      </w:r>
      <w:r>
        <w:tab/>
      </w:r>
      <w:r w:rsidR="00C05F74">
        <w:t xml:space="preserve">V případě nedodržení sjednaného termínu plnění je zhotovitel povinen uhradit objednateli smluvní pokutu ve výši 1 000 Kč za každý i započatý den prodlení zhotovitele. </w:t>
      </w:r>
    </w:p>
    <w:p w:rsidR="00C05F74" w:rsidRPr="00C05F74" w:rsidRDefault="00C05F74" w:rsidP="00230C00">
      <w:pPr>
        <w:pStyle w:val="Zkladntext4"/>
        <w:ind w:left="555" w:hanging="555"/>
      </w:pPr>
      <w:r>
        <w:rPr>
          <w:sz w:val="20"/>
          <w:szCs w:val="20"/>
        </w:rPr>
        <w:t>9.2</w:t>
      </w:r>
      <w:r>
        <w:rPr>
          <w:sz w:val="20"/>
          <w:szCs w:val="20"/>
        </w:rPr>
        <w:tab/>
      </w:r>
      <w:r w:rsidRPr="00C05F74">
        <w:t xml:space="preserve">Zhotovitel je povinen uhradit objednateli sankce, které v případě porušení jeho povinností, jako provozovatele dráhy, mu budou účtovány dopravcem.  </w:t>
      </w:r>
    </w:p>
    <w:p w:rsidR="00C268FC" w:rsidRDefault="00C05F74" w:rsidP="00230C00">
      <w:pPr>
        <w:pStyle w:val="Zkladntext4"/>
        <w:ind w:left="555" w:hanging="555"/>
      </w:pPr>
      <w:r w:rsidRPr="00C05F74">
        <w:rPr>
          <w:sz w:val="20"/>
          <w:szCs w:val="20"/>
        </w:rPr>
        <w:t>9.3</w:t>
      </w:r>
      <w:r>
        <w:tab/>
      </w:r>
      <w:r w:rsidR="00230C00">
        <w:t>Další případy z</w:t>
      </w:r>
      <w:r w:rsidR="00C268FC" w:rsidRPr="00C268FC">
        <w:t>ajištění závazků z</w:t>
      </w:r>
      <w:r w:rsidR="00230C00">
        <w:t> </w:t>
      </w:r>
      <w:r w:rsidR="00C268FC" w:rsidRPr="00C268FC">
        <w:t>této</w:t>
      </w:r>
      <w:r w:rsidR="00230C00">
        <w:t xml:space="preserve"> rámcové </w:t>
      </w:r>
      <w:r w:rsidR="008D6307">
        <w:t>dohod</w:t>
      </w:r>
      <w:r w:rsidR="00C268FC" w:rsidRPr="00C268FC">
        <w:t xml:space="preserve">y smluvní pokutou se řídí bodem </w:t>
      </w:r>
      <w:r w:rsidR="00C268FC" w:rsidRPr="00230C00">
        <w:t>1</w:t>
      </w:r>
      <w:r w:rsidR="00230C00" w:rsidRPr="00230C00">
        <w:t>3</w:t>
      </w:r>
      <w:r w:rsidR="00C268FC" w:rsidRPr="00230C00">
        <w:t>.</w:t>
      </w:r>
      <w:r w:rsidR="00C268FC" w:rsidRPr="00C268FC">
        <w:t xml:space="preserve"> </w:t>
      </w:r>
      <w:r w:rsidR="00230C00">
        <w:t xml:space="preserve">   </w:t>
      </w:r>
      <w:r w:rsidR="00C268FC" w:rsidRPr="00C268FC">
        <w:t>Obchodních podmínek.</w:t>
      </w:r>
    </w:p>
    <w:p w:rsidR="00A26221" w:rsidRDefault="00C268FC" w:rsidP="00C268FC">
      <w:pPr>
        <w:pStyle w:val="Zkladntext4"/>
        <w:ind w:left="555" w:hanging="555"/>
      </w:pPr>
      <w:r w:rsidRPr="00C268FC">
        <w:rPr>
          <w:sz w:val="20"/>
          <w:szCs w:val="20"/>
        </w:rPr>
        <w:t>9.</w:t>
      </w:r>
      <w:r w:rsidR="00C05F74">
        <w:rPr>
          <w:sz w:val="20"/>
          <w:szCs w:val="20"/>
        </w:rPr>
        <w:t>4</w:t>
      </w:r>
      <w:r>
        <w:tab/>
      </w:r>
      <w:r w:rsidR="00A26221" w:rsidRPr="00C268FC">
        <w:t xml:space="preserve">Smluvní pokuty sjednané touto rámcovou </w:t>
      </w:r>
      <w:r w:rsidR="008D6307">
        <w:t>dohod</w:t>
      </w:r>
      <w:r w:rsidR="00A26221" w:rsidRPr="00C268FC">
        <w:t>ou hradí povinná strana nezávisle na tom, zda vznikne druhé straně v této souvislosti škoda.</w:t>
      </w:r>
    </w:p>
    <w:p w:rsidR="00A26221" w:rsidRDefault="00C268FC" w:rsidP="00C268FC">
      <w:pPr>
        <w:pStyle w:val="Zkladntext4"/>
        <w:ind w:left="555" w:hanging="555"/>
      </w:pPr>
      <w:r w:rsidRPr="00C268FC">
        <w:rPr>
          <w:sz w:val="20"/>
          <w:szCs w:val="20"/>
        </w:rPr>
        <w:t>9.</w:t>
      </w:r>
      <w:r w:rsidR="00C05F74">
        <w:rPr>
          <w:sz w:val="20"/>
          <w:szCs w:val="20"/>
        </w:rPr>
        <w:t>5</w:t>
      </w:r>
      <w:r>
        <w:tab/>
      </w:r>
      <w:r w:rsidR="00A26221" w:rsidRPr="00C268FC">
        <w:t>Zaplacením smluvní pokuty není dotčeno právo oprávněné strany na náhradu škody v plné výši.</w:t>
      </w:r>
    </w:p>
    <w:p w:rsidR="009211B8" w:rsidRDefault="00C268FC" w:rsidP="005C0806">
      <w:pPr>
        <w:pStyle w:val="Zkladntext4"/>
        <w:spacing w:after="0"/>
        <w:ind w:left="555" w:hanging="555"/>
      </w:pPr>
      <w:r w:rsidRPr="00C268FC">
        <w:rPr>
          <w:sz w:val="20"/>
          <w:szCs w:val="20"/>
        </w:rPr>
        <w:t>9.</w:t>
      </w:r>
      <w:r w:rsidR="00C05F74">
        <w:rPr>
          <w:sz w:val="20"/>
          <w:szCs w:val="20"/>
        </w:rPr>
        <w:t>6</w:t>
      </w:r>
      <w:r>
        <w:tab/>
      </w:r>
      <w:r w:rsidR="00A26221" w:rsidRPr="00C268FC">
        <w:t xml:space="preserve">Zhotovitel odpovídá za veškeré škody i ekologické na majetku objednatele a na majetku třetích osob, které případně způsobí </w:t>
      </w:r>
      <w:r w:rsidR="008F3643" w:rsidRPr="00C268FC">
        <w:t xml:space="preserve">zhotovitel </w:t>
      </w:r>
      <w:r w:rsidR="00A26221" w:rsidRPr="00C268FC">
        <w:t xml:space="preserve">svou činností při provádění díla. V </w:t>
      </w:r>
      <w:r w:rsidR="00F77A53" w:rsidRPr="00C268FC">
        <w:t>dalším se postupuje podle čl. </w:t>
      </w:r>
      <w:r w:rsidR="00C05F74">
        <w:t>10.</w:t>
      </w:r>
      <w:r w:rsidR="00F77A53" w:rsidRPr="00C268FC">
        <w:t> </w:t>
      </w:r>
      <w:r w:rsidR="00562DDB" w:rsidRPr="00C268FC">
        <w:t>O</w:t>
      </w:r>
      <w:r w:rsidR="00A26221" w:rsidRPr="00C268FC">
        <w:t>bchodních podmínek.</w:t>
      </w:r>
    </w:p>
    <w:p w:rsidR="008D6307" w:rsidRPr="00C268FC" w:rsidRDefault="008D6307" w:rsidP="005C0806">
      <w:pPr>
        <w:pStyle w:val="Zkladntext4"/>
        <w:spacing w:after="0"/>
        <w:ind w:left="555" w:hanging="555"/>
      </w:pPr>
    </w:p>
    <w:p w:rsidR="00331779" w:rsidRDefault="00331779" w:rsidP="001E5964">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bookmarkStart w:id="16" w:name="bookmark20"/>
    </w:p>
    <w:p w:rsidR="001E5964" w:rsidRPr="00FC3EAF" w:rsidRDefault="001E5964" w:rsidP="001E5964">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r w:rsidRPr="00FC3EAF">
        <w:rPr>
          <w:rStyle w:val="Nadpis4Netun"/>
          <w:rFonts w:ascii="Calibri" w:hAnsi="Calibri" w:cs="Calibri"/>
          <w:sz w:val="24"/>
          <w:szCs w:val="24"/>
        </w:rPr>
        <w:t>Článek 1</w:t>
      </w:r>
      <w:r>
        <w:rPr>
          <w:rStyle w:val="Nadpis4Netun"/>
          <w:rFonts w:ascii="Calibri" w:hAnsi="Calibri" w:cs="Calibri"/>
          <w:sz w:val="24"/>
          <w:szCs w:val="24"/>
        </w:rPr>
        <w:t>0</w:t>
      </w:r>
    </w:p>
    <w:p w:rsidR="001E5964" w:rsidRDefault="001E5964" w:rsidP="001E5964">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r>
        <w:rPr>
          <w:rStyle w:val="Nadpis4Netun"/>
          <w:rFonts w:ascii="Calibri" w:hAnsi="Calibri" w:cs="Calibri"/>
          <w:sz w:val="24"/>
          <w:szCs w:val="24"/>
        </w:rPr>
        <w:t>Součinnost objednatele</w:t>
      </w:r>
    </w:p>
    <w:p w:rsidR="001E5964" w:rsidRDefault="001E5964" w:rsidP="001E5964">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p>
    <w:p w:rsidR="001E5964" w:rsidRPr="00E933C9" w:rsidRDefault="001E5964" w:rsidP="008F0D45">
      <w:pPr>
        <w:pStyle w:val="Odstavecseseznamem"/>
        <w:numPr>
          <w:ilvl w:val="0"/>
          <w:numId w:val="15"/>
        </w:numPr>
        <w:spacing w:line="241" w:lineRule="exact"/>
        <w:jc w:val="both"/>
        <w:rPr>
          <w:rFonts w:ascii="Calibri" w:hAnsi="Calibri" w:cs="Calibri"/>
          <w:sz w:val="24"/>
          <w:szCs w:val="24"/>
          <w:lang w:eastAsia="en-US"/>
        </w:rPr>
      </w:pPr>
      <w:r w:rsidRPr="001E5964">
        <w:rPr>
          <w:rFonts w:asciiTheme="minorHAnsi" w:hAnsiTheme="minorHAnsi" w:cstheme="minorHAnsi"/>
          <w:sz w:val="24"/>
          <w:szCs w:val="24"/>
        </w:rPr>
        <w:t>Objed</w:t>
      </w:r>
      <w:r w:rsidRPr="00E933C9">
        <w:rPr>
          <w:rFonts w:ascii="Calibri" w:hAnsi="Calibri" w:cs="Calibri"/>
          <w:sz w:val="24"/>
          <w:szCs w:val="24"/>
          <w:lang w:eastAsia="en-US"/>
        </w:rPr>
        <w:t xml:space="preserve">natel se zavazuje poskytnout zhotoviteli potřebnou součinnost k tomu, aby bylo dílo </w:t>
      </w:r>
    </w:p>
    <w:p w:rsidR="001E5964" w:rsidRDefault="001E5964" w:rsidP="006806BE">
      <w:pPr>
        <w:pStyle w:val="Odstavecseseznamem"/>
        <w:spacing w:before="120" w:line="241" w:lineRule="exact"/>
        <w:ind w:left="0" w:firstLine="709"/>
        <w:jc w:val="both"/>
        <w:rPr>
          <w:rFonts w:ascii="Calibri" w:hAnsi="Calibri" w:cs="Calibri"/>
          <w:sz w:val="24"/>
          <w:szCs w:val="24"/>
          <w:lang w:eastAsia="en-US"/>
        </w:rPr>
      </w:pPr>
      <w:r w:rsidRPr="00E933C9">
        <w:rPr>
          <w:rFonts w:ascii="Calibri" w:hAnsi="Calibri" w:cs="Calibri"/>
          <w:sz w:val="24"/>
          <w:szCs w:val="24"/>
          <w:lang w:eastAsia="en-US"/>
        </w:rPr>
        <w:t>provedeno.</w:t>
      </w:r>
    </w:p>
    <w:p w:rsidR="008D6307" w:rsidRPr="00E933C9" w:rsidRDefault="008D6307" w:rsidP="006806BE">
      <w:pPr>
        <w:pStyle w:val="Odstavecseseznamem"/>
        <w:spacing w:before="120" w:after="240" w:line="241" w:lineRule="exact"/>
        <w:ind w:left="0" w:firstLine="709"/>
        <w:jc w:val="both"/>
        <w:rPr>
          <w:rFonts w:ascii="Calibri" w:hAnsi="Calibri" w:cs="Calibri"/>
          <w:sz w:val="24"/>
          <w:szCs w:val="24"/>
          <w:lang w:eastAsia="en-US"/>
        </w:rPr>
      </w:pPr>
    </w:p>
    <w:p w:rsidR="001E5964" w:rsidRDefault="001E5964" w:rsidP="008F0D45">
      <w:pPr>
        <w:pStyle w:val="Odstavecseseznamem"/>
        <w:numPr>
          <w:ilvl w:val="0"/>
          <w:numId w:val="15"/>
        </w:numPr>
        <w:spacing w:before="120" w:line="241" w:lineRule="exact"/>
        <w:jc w:val="both"/>
        <w:rPr>
          <w:rFonts w:asciiTheme="minorHAnsi" w:hAnsiTheme="minorHAnsi" w:cstheme="minorHAnsi"/>
          <w:sz w:val="24"/>
          <w:szCs w:val="24"/>
        </w:rPr>
      </w:pPr>
      <w:r w:rsidRPr="001E5964">
        <w:rPr>
          <w:rFonts w:asciiTheme="minorHAnsi" w:hAnsiTheme="minorHAnsi" w:cstheme="minorHAnsi"/>
          <w:sz w:val="24"/>
          <w:szCs w:val="24"/>
        </w:rPr>
        <w:t xml:space="preserve">Objednatel </w:t>
      </w:r>
      <w:r>
        <w:rPr>
          <w:rFonts w:asciiTheme="minorHAnsi" w:hAnsiTheme="minorHAnsi" w:cstheme="minorHAnsi"/>
          <w:sz w:val="24"/>
          <w:szCs w:val="24"/>
        </w:rPr>
        <w:t>se zavazuje</w:t>
      </w:r>
      <w:r w:rsidRPr="001E5964">
        <w:rPr>
          <w:rFonts w:asciiTheme="minorHAnsi" w:hAnsiTheme="minorHAnsi" w:cstheme="minorHAnsi"/>
          <w:sz w:val="24"/>
          <w:szCs w:val="24"/>
        </w:rPr>
        <w:t>:</w:t>
      </w:r>
    </w:p>
    <w:p w:rsidR="001E5964" w:rsidRDefault="001E5964" w:rsidP="008F0D45">
      <w:pPr>
        <w:pStyle w:val="Odstavecseseznamem"/>
        <w:numPr>
          <w:ilvl w:val="2"/>
          <w:numId w:val="15"/>
        </w:numPr>
        <w:spacing w:line="241" w:lineRule="exact"/>
        <w:jc w:val="both"/>
        <w:rPr>
          <w:rFonts w:asciiTheme="minorHAnsi" w:hAnsiTheme="minorHAnsi" w:cstheme="minorHAnsi"/>
          <w:sz w:val="24"/>
          <w:szCs w:val="24"/>
        </w:rPr>
      </w:pPr>
    </w:p>
    <w:p w:rsidR="009C6ED8" w:rsidRDefault="001E5964" w:rsidP="008F0D45">
      <w:pPr>
        <w:pStyle w:val="Zkladntext4"/>
        <w:numPr>
          <w:ilvl w:val="2"/>
          <w:numId w:val="18"/>
        </w:numPr>
        <w:ind w:left="1418" w:hanging="698"/>
      </w:pPr>
      <w:r>
        <w:lastRenderedPageBreak/>
        <w:t>u</w:t>
      </w:r>
      <w:r w:rsidRPr="001E5964">
        <w:t xml:space="preserve">možnit vstup zaměstnancům zhotovitele (případně zaměstnancům jeho poddodavatelů) na místo provádění díla u objednatele; </w:t>
      </w:r>
    </w:p>
    <w:p w:rsidR="001E5964" w:rsidRDefault="001E5964" w:rsidP="008F0D45">
      <w:pPr>
        <w:pStyle w:val="Zkladntext4"/>
        <w:numPr>
          <w:ilvl w:val="2"/>
          <w:numId w:val="16"/>
        </w:numPr>
      </w:pPr>
      <w:r w:rsidRPr="001E5964">
        <w:t xml:space="preserve">k předání bezpečného </w:t>
      </w:r>
      <w:r w:rsidR="00A14191">
        <w:t>staveniště</w:t>
      </w:r>
      <w:r w:rsidRPr="001E5964">
        <w:t xml:space="preserve"> z hlediska BOZP</w:t>
      </w:r>
      <w:r w:rsidR="009C6ED8">
        <w:t>;</w:t>
      </w:r>
    </w:p>
    <w:p w:rsidR="009C6ED8" w:rsidRDefault="009C6ED8" w:rsidP="008F0D45">
      <w:pPr>
        <w:pStyle w:val="Zkladntext4"/>
        <w:numPr>
          <w:ilvl w:val="2"/>
          <w:numId w:val="27"/>
        </w:numPr>
      </w:pPr>
      <w:r>
        <w:t xml:space="preserve">k předání seznamu bezpečnostních rizik před zahájením provádění díla. </w:t>
      </w:r>
    </w:p>
    <w:p w:rsidR="009C6ED8" w:rsidRDefault="009C6ED8" w:rsidP="008F0D45">
      <w:pPr>
        <w:pStyle w:val="Odstavecseseznamem"/>
        <w:numPr>
          <w:ilvl w:val="1"/>
          <w:numId w:val="19"/>
        </w:numPr>
        <w:spacing w:line="241" w:lineRule="exact"/>
        <w:jc w:val="both"/>
        <w:rPr>
          <w:rFonts w:asciiTheme="minorHAnsi" w:hAnsiTheme="minorHAnsi" w:cstheme="minorHAnsi"/>
          <w:sz w:val="24"/>
          <w:szCs w:val="24"/>
        </w:rPr>
      </w:pPr>
      <w:r>
        <w:rPr>
          <w:rFonts w:cstheme="minorHAnsi"/>
          <w:sz w:val="24"/>
          <w:szCs w:val="24"/>
        </w:rPr>
        <w:t xml:space="preserve">     </w:t>
      </w:r>
      <w:r w:rsidRPr="009C6ED8">
        <w:rPr>
          <w:rFonts w:asciiTheme="minorHAnsi" w:hAnsiTheme="minorHAnsi" w:cstheme="minorHAnsi"/>
          <w:sz w:val="24"/>
          <w:szCs w:val="24"/>
        </w:rPr>
        <w:t>Objednatel je oprávněn provádět technický dozor.</w:t>
      </w:r>
    </w:p>
    <w:p w:rsidR="00331779" w:rsidRPr="009C6ED8" w:rsidRDefault="00331779" w:rsidP="00331779">
      <w:pPr>
        <w:pStyle w:val="Odstavecseseznamem"/>
        <w:spacing w:line="241" w:lineRule="exact"/>
        <w:ind w:left="420"/>
        <w:jc w:val="both"/>
        <w:rPr>
          <w:rFonts w:asciiTheme="minorHAnsi" w:hAnsiTheme="minorHAnsi" w:cstheme="minorHAnsi"/>
          <w:sz w:val="24"/>
          <w:szCs w:val="24"/>
        </w:rPr>
      </w:pPr>
    </w:p>
    <w:p w:rsidR="00CD3030" w:rsidRPr="00FC3EAF" w:rsidRDefault="00CD3030" w:rsidP="006806BE">
      <w:pPr>
        <w:pStyle w:val="Nadpis40"/>
        <w:keepNext/>
        <w:keepLines/>
        <w:shd w:val="clear" w:color="auto" w:fill="auto"/>
        <w:spacing w:before="0" w:after="0" w:line="241" w:lineRule="exact"/>
        <w:ind w:left="360" w:right="220" w:firstLine="0"/>
        <w:rPr>
          <w:rStyle w:val="Nadpis4Netun"/>
          <w:rFonts w:ascii="Calibri" w:hAnsi="Calibri" w:cs="Calibri"/>
          <w:sz w:val="24"/>
          <w:szCs w:val="24"/>
        </w:rPr>
      </w:pPr>
      <w:r w:rsidRPr="00FC3EAF">
        <w:rPr>
          <w:rStyle w:val="Nadpis4Netun"/>
          <w:rFonts w:ascii="Calibri" w:hAnsi="Calibri" w:cs="Calibri"/>
          <w:sz w:val="24"/>
          <w:szCs w:val="24"/>
        </w:rPr>
        <w:t>Článek 1</w:t>
      </w:r>
      <w:r>
        <w:rPr>
          <w:rStyle w:val="Nadpis4Netun"/>
          <w:rFonts w:ascii="Calibri" w:hAnsi="Calibri" w:cs="Calibri"/>
          <w:sz w:val="24"/>
          <w:szCs w:val="24"/>
        </w:rPr>
        <w:t>1</w:t>
      </w:r>
    </w:p>
    <w:p w:rsidR="00CD3030" w:rsidRDefault="009C6ED8" w:rsidP="006806BE">
      <w:pPr>
        <w:pStyle w:val="Nadpis40"/>
        <w:keepNext/>
        <w:keepLines/>
        <w:shd w:val="clear" w:color="auto" w:fill="auto"/>
        <w:spacing w:before="0" w:after="0" w:line="241" w:lineRule="exact"/>
        <w:ind w:left="360" w:right="220" w:firstLine="0"/>
        <w:rPr>
          <w:rStyle w:val="Nadpis4Netun"/>
          <w:rFonts w:ascii="Calibri" w:hAnsi="Calibri" w:cs="Calibri"/>
          <w:sz w:val="24"/>
          <w:szCs w:val="24"/>
        </w:rPr>
      </w:pPr>
      <w:r>
        <w:rPr>
          <w:rStyle w:val="Nadpis4Netun"/>
          <w:rFonts w:ascii="Calibri" w:hAnsi="Calibri" w:cs="Calibri"/>
          <w:sz w:val="24"/>
          <w:szCs w:val="24"/>
        </w:rPr>
        <w:t>Povinnosti zhotovitele</w:t>
      </w:r>
    </w:p>
    <w:p w:rsidR="00CD3030" w:rsidRDefault="00CD3030" w:rsidP="006806BE">
      <w:pPr>
        <w:pStyle w:val="Nadpis40"/>
        <w:keepNext/>
        <w:keepLines/>
        <w:shd w:val="clear" w:color="auto" w:fill="auto"/>
        <w:spacing w:before="0" w:after="0" w:line="241" w:lineRule="exact"/>
        <w:ind w:left="360" w:right="220" w:firstLine="0"/>
        <w:rPr>
          <w:rStyle w:val="Nadpis4Netun"/>
          <w:rFonts w:ascii="Calibri" w:hAnsi="Calibri" w:cs="Calibri"/>
          <w:sz w:val="24"/>
          <w:szCs w:val="24"/>
        </w:rPr>
      </w:pPr>
    </w:p>
    <w:p w:rsidR="00E933C9" w:rsidRDefault="009C6ED8" w:rsidP="008F0D45">
      <w:pPr>
        <w:pStyle w:val="Odstavecseseznamem"/>
        <w:numPr>
          <w:ilvl w:val="1"/>
          <w:numId w:val="21"/>
        </w:numPr>
        <w:spacing w:line="241" w:lineRule="exact"/>
        <w:ind w:left="709" w:hanging="709"/>
        <w:jc w:val="both"/>
        <w:rPr>
          <w:rFonts w:asciiTheme="minorHAnsi" w:hAnsiTheme="minorHAnsi" w:cstheme="minorHAnsi"/>
          <w:sz w:val="24"/>
          <w:szCs w:val="24"/>
        </w:rPr>
      </w:pPr>
      <w:r w:rsidRPr="00E933C9">
        <w:rPr>
          <w:rFonts w:asciiTheme="minorHAnsi" w:hAnsiTheme="minorHAnsi" w:cstheme="minorHAnsi"/>
          <w:sz w:val="24"/>
          <w:szCs w:val="24"/>
          <w:lang w:eastAsia="en-US"/>
        </w:rPr>
        <w:t>Zhotovitel se zavazuje provést dílo při dodržení „Základních podmínek pro činnost dodavatelů při plnění stavebních, montážních a dalších prací nebo služeb na základě smluvních závazků vůči Správě železniční dopravní cesty, státní organizace – OŘ Ostrava na pozemcích a v objektech v obvodu působnosti objednatele“</w:t>
      </w:r>
      <w:r w:rsidR="002F150B" w:rsidRPr="002F150B">
        <w:rPr>
          <w:rFonts w:asciiTheme="minorHAnsi" w:hAnsiTheme="minorHAnsi" w:cstheme="minorHAnsi"/>
          <w:i/>
          <w:sz w:val="24"/>
          <w:szCs w:val="24"/>
          <w:lang w:eastAsia="en-US"/>
        </w:rPr>
        <w:t xml:space="preserve"> “)</w:t>
      </w:r>
      <w:r w:rsidR="002F150B" w:rsidRPr="002F150B">
        <w:rPr>
          <w:rFonts w:asciiTheme="minorHAnsi" w:hAnsiTheme="minorHAnsi" w:cstheme="minorHAnsi"/>
          <w:sz w:val="24"/>
          <w:szCs w:val="24"/>
          <w:lang w:eastAsia="en-US"/>
        </w:rPr>
        <w:t>, stanovených a vydaných objednatelem jako Opatření ředitele Oblastního ředitelství Ostrava č. 21/2015</w:t>
      </w:r>
      <w:r w:rsidRPr="00E933C9">
        <w:rPr>
          <w:rFonts w:asciiTheme="minorHAnsi" w:hAnsiTheme="minorHAnsi" w:cstheme="minorHAnsi"/>
          <w:sz w:val="24"/>
          <w:szCs w:val="24"/>
          <w:lang w:eastAsia="en-US"/>
        </w:rPr>
        <w:t xml:space="preserve"> </w:t>
      </w:r>
      <w:r w:rsidR="002F150B" w:rsidRPr="002F150B">
        <w:rPr>
          <w:rFonts w:asciiTheme="minorHAnsi" w:hAnsiTheme="minorHAnsi" w:cstheme="minorHAnsi"/>
          <w:sz w:val="24"/>
          <w:szCs w:val="24"/>
          <w:lang w:eastAsia="en-US"/>
        </w:rPr>
        <w:t>(</w:t>
      </w:r>
      <w:r w:rsidRPr="002F150B">
        <w:rPr>
          <w:rFonts w:asciiTheme="minorHAnsi" w:hAnsiTheme="minorHAnsi" w:cstheme="minorHAnsi"/>
          <w:i/>
          <w:sz w:val="24"/>
          <w:szCs w:val="24"/>
          <w:lang w:eastAsia="en-US"/>
        </w:rPr>
        <w:t xml:space="preserve">dále jen </w:t>
      </w:r>
      <w:r w:rsidR="002F150B" w:rsidRPr="002F150B">
        <w:rPr>
          <w:rFonts w:asciiTheme="minorHAnsi" w:hAnsiTheme="minorHAnsi" w:cstheme="minorHAnsi"/>
          <w:i/>
          <w:sz w:val="24"/>
          <w:szCs w:val="24"/>
          <w:lang w:eastAsia="en-US"/>
        </w:rPr>
        <w:t>„Z</w:t>
      </w:r>
      <w:r w:rsidRPr="002F150B">
        <w:rPr>
          <w:rFonts w:asciiTheme="minorHAnsi" w:hAnsiTheme="minorHAnsi" w:cstheme="minorHAnsi"/>
          <w:i/>
          <w:sz w:val="24"/>
          <w:szCs w:val="24"/>
          <w:lang w:eastAsia="en-US"/>
        </w:rPr>
        <w:t>ákladní podmínky pro činnost dodavatelů</w:t>
      </w:r>
      <w:r w:rsidR="002F150B">
        <w:rPr>
          <w:rFonts w:asciiTheme="minorHAnsi" w:hAnsiTheme="minorHAnsi" w:cstheme="minorHAnsi"/>
          <w:i/>
          <w:sz w:val="24"/>
          <w:szCs w:val="24"/>
          <w:lang w:eastAsia="en-US"/>
        </w:rPr>
        <w:t>)</w:t>
      </w:r>
      <w:r w:rsidRPr="002F150B">
        <w:rPr>
          <w:rFonts w:asciiTheme="minorHAnsi" w:hAnsiTheme="minorHAnsi" w:cstheme="minorHAnsi"/>
          <w:sz w:val="24"/>
          <w:szCs w:val="24"/>
          <w:lang w:eastAsia="en-US"/>
        </w:rPr>
        <w:t>.</w:t>
      </w:r>
      <w:r w:rsidRPr="00E933C9">
        <w:rPr>
          <w:rFonts w:asciiTheme="minorHAnsi" w:hAnsiTheme="minorHAnsi" w:cstheme="minorHAnsi"/>
          <w:sz w:val="24"/>
          <w:szCs w:val="24"/>
          <w:lang w:eastAsia="en-US"/>
        </w:rPr>
        <w:t xml:space="preserve"> Tyto jsou přílohou zadávací dokumentace</w:t>
      </w:r>
      <w:r w:rsidRPr="00E933C9">
        <w:rPr>
          <w:rFonts w:asciiTheme="minorHAnsi" w:hAnsiTheme="minorHAnsi" w:cstheme="minorHAnsi"/>
          <w:sz w:val="24"/>
          <w:szCs w:val="24"/>
        </w:rPr>
        <w:t xml:space="preserve">. </w:t>
      </w:r>
    </w:p>
    <w:p w:rsidR="005C2BC9" w:rsidRPr="00E933C9" w:rsidRDefault="005C2BC9" w:rsidP="006806BE">
      <w:pPr>
        <w:pStyle w:val="Odstavecseseznamem"/>
        <w:spacing w:line="241" w:lineRule="exact"/>
        <w:ind w:left="709"/>
        <w:jc w:val="both"/>
        <w:rPr>
          <w:rFonts w:asciiTheme="minorHAnsi" w:hAnsiTheme="minorHAnsi" w:cstheme="minorHAnsi"/>
          <w:sz w:val="24"/>
          <w:szCs w:val="24"/>
        </w:rPr>
      </w:pPr>
    </w:p>
    <w:p w:rsidR="00E933C9" w:rsidRPr="00A67118" w:rsidRDefault="009C6ED8" w:rsidP="008F0D45">
      <w:pPr>
        <w:pStyle w:val="Odstavecseseznamem"/>
        <w:numPr>
          <w:ilvl w:val="1"/>
          <w:numId w:val="21"/>
        </w:numPr>
        <w:spacing w:before="120" w:line="241" w:lineRule="exact"/>
        <w:ind w:left="709" w:hanging="709"/>
        <w:jc w:val="both"/>
        <w:rPr>
          <w:rFonts w:asciiTheme="minorHAnsi" w:hAnsiTheme="minorHAnsi" w:cstheme="minorHAnsi"/>
          <w:sz w:val="24"/>
          <w:szCs w:val="24"/>
        </w:rPr>
      </w:pPr>
      <w:r w:rsidRPr="00A67118">
        <w:rPr>
          <w:rFonts w:asciiTheme="minorHAnsi" w:hAnsiTheme="minorHAnsi" w:cstheme="minorHAnsi"/>
          <w:sz w:val="24"/>
          <w:szCs w:val="24"/>
          <w:lang w:eastAsia="en-US"/>
        </w:rPr>
        <w:t xml:space="preserve">Zhotovitel je povinen ode dne převzetí </w:t>
      </w:r>
      <w:r w:rsidR="00A67118" w:rsidRPr="00A67118">
        <w:rPr>
          <w:rFonts w:asciiTheme="minorHAnsi" w:hAnsiTheme="minorHAnsi" w:cstheme="minorHAnsi"/>
          <w:sz w:val="24"/>
          <w:szCs w:val="24"/>
          <w:lang w:eastAsia="en-US"/>
        </w:rPr>
        <w:t>staveniště</w:t>
      </w:r>
      <w:r w:rsidR="00026F2E" w:rsidRPr="00A67118">
        <w:rPr>
          <w:rFonts w:asciiTheme="minorHAnsi" w:hAnsiTheme="minorHAnsi" w:cstheme="minorHAnsi"/>
          <w:sz w:val="24"/>
          <w:szCs w:val="24"/>
          <w:lang w:eastAsia="en-US"/>
        </w:rPr>
        <w:t xml:space="preserve"> </w:t>
      </w:r>
      <w:r w:rsidRPr="00A67118">
        <w:rPr>
          <w:rFonts w:asciiTheme="minorHAnsi" w:hAnsiTheme="minorHAnsi" w:cstheme="minorHAnsi"/>
          <w:sz w:val="24"/>
          <w:szCs w:val="24"/>
          <w:lang w:eastAsia="en-US"/>
        </w:rPr>
        <w:t>vést stavební deník (typ pro SŽDC, s.o., který si zhotovitel zajistí u TÚDC, nebo si na vlastní náklady zajistí jeho vytištění dle předlohy na webu TÚDC:</w:t>
      </w:r>
      <w:r w:rsidR="00E933C9" w:rsidRPr="00A67118">
        <w:rPr>
          <w:rFonts w:asciiTheme="minorHAnsi" w:hAnsiTheme="minorHAnsi" w:cstheme="minorHAnsi"/>
          <w:sz w:val="24"/>
          <w:szCs w:val="24"/>
          <w:lang w:eastAsia="en-US"/>
        </w:rPr>
        <w:t xml:space="preserve"> </w:t>
      </w:r>
      <w:r w:rsidR="00E933C9" w:rsidRPr="00A67118">
        <w:rPr>
          <w:rFonts w:asciiTheme="minorHAnsi" w:hAnsiTheme="minorHAnsi" w:cstheme="minorHAnsi"/>
          <w:sz w:val="24"/>
          <w:szCs w:val="24"/>
          <w:u w:val="single"/>
          <w:lang w:eastAsia="en-US"/>
        </w:rPr>
        <w:t>http://typdok.tudc.cz/typdok/SD/7_SD_UdrzbaOPravy_Vzor.pdf</w:t>
      </w:r>
      <w:r w:rsidRPr="00A67118">
        <w:rPr>
          <w:rFonts w:asciiTheme="minorHAnsi" w:hAnsiTheme="minorHAnsi" w:cstheme="minorHAnsi"/>
          <w:sz w:val="24"/>
          <w:szCs w:val="24"/>
          <w:lang w:eastAsia="en-US"/>
        </w:rPr>
        <w:t>)</w:t>
      </w:r>
      <w:r w:rsidR="00E933C9" w:rsidRPr="00A67118">
        <w:rPr>
          <w:rFonts w:asciiTheme="minorHAnsi" w:hAnsiTheme="minorHAnsi" w:cstheme="minorHAnsi"/>
          <w:sz w:val="24"/>
          <w:szCs w:val="24"/>
          <w:lang w:eastAsia="en-US"/>
        </w:rPr>
        <w:t>,</w:t>
      </w:r>
    </w:p>
    <w:p w:rsidR="00E933C9" w:rsidRPr="00E933C9" w:rsidRDefault="009C6ED8" w:rsidP="006806BE">
      <w:pPr>
        <w:pStyle w:val="Odstavecseseznamem"/>
        <w:spacing w:before="120" w:line="241" w:lineRule="exact"/>
        <w:ind w:left="709"/>
        <w:jc w:val="both"/>
        <w:rPr>
          <w:rFonts w:asciiTheme="minorHAnsi" w:hAnsiTheme="minorHAnsi" w:cstheme="minorHAnsi"/>
          <w:sz w:val="24"/>
          <w:szCs w:val="24"/>
        </w:rPr>
      </w:pPr>
      <w:r w:rsidRPr="00A67118">
        <w:rPr>
          <w:rFonts w:asciiTheme="minorHAnsi" w:hAnsiTheme="minorHAnsi" w:cstheme="minorHAnsi"/>
          <w:sz w:val="24"/>
          <w:szCs w:val="24"/>
          <w:lang w:eastAsia="en-US"/>
        </w:rPr>
        <w:t xml:space="preserve">vše v souladu se zákonem č. 183/2006 Sb., </w:t>
      </w:r>
      <w:hyperlink r:id="rId10" w:anchor="local-content" w:tooltip="Seznam všech odstavců předpisu 183/2006 Sb. - o územním plánování a stavebním řádu (stavební zákon)" w:history="1">
        <w:r w:rsidRPr="00A67118">
          <w:rPr>
            <w:rFonts w:asciiTheme="minorHAnsi" w:hAnsiTheme="minorHAnsi" w:cstheme="minorHAnsi"/>
            <w:sz w:val="24"/>
            <w:szCs w:val="24"/>
            <w:lang w:eastAsia="en-US"/>
          </w:rPr>
          <w:t>o územním plánování a stavebním řádu (stavební zákon)</w:t>
        </w:r>
      </w:hyperlink>
      <w:r w:rsidRPr="00A67118">
        <w:rPr>
          <w:rFonts w:asciiTheme="minorHAnsi" w:hAnsiTheme="minorHAnsi" w:cstheme="minorHAnsi"/>
          <w:sz w:val="24"/>
          <w:szCs w:val="24"/>
          <w:lang w:eastAsia="en-US"/>
        </w:rPr>
        <w:t>, ve znění pozdějších předpisů, a jeho prováděcích předpisů.</w:t>
      </w:r>
    </w:p>
    <w:p w:rsidR="005C2BC9" w:rsidRDefault="005C2BC9" w:rsidP="006806BE">
      <w:pPr>
        <w:pStyle w:val="Odstavecseseznamem"/>
        <w:spacing w:before="120" w:after="240" w:line="241" w:lineRule="exact"/>
        <w:ind w:left="709"/>
        <w:jc w:val="both"/>
        <w:rPr>
          <w:rFonts w:asciiTheme="minorHAnsi" w:hAnsiTheme="minorHAnsi" w:cstheme="minorHAnsi"/>
          <w:sz w:val="24"/>
          <w:szCs w:val="24"/>
        </w:rPr>
      </w:pPr>
    </w:p>
    <w:p w:rsidR="004128D7" w:rsidRDefault="009C6ED8" w:rsidP="008F0D45">
      <w:pPr>
        <w:pStyle w:val="Odstavecseseznamem"/>
        <w:numPr>
          <w:ilvl w:val="1"/>
          <w:numId w:val="21"/>
        </w:numPr>
        <w:spacing w:before="120" w:after="240" w:line="241" w:lineRule="exact"/>
        <w:ind w:left="709" w:hanging="709"/>
        <w:jc w:val="both"/>
        <w:rPr>
          <w:rFonts w:ascii="Calibri" w:hAnsi="Calibri" w:cs="Calibri"/>
          <w:sz w:val="24"/>
          <w:szCs w:val="24"/>
        </w:rPr>
      </w:pPr>
      <w:r w:rsidRPr="009C0D25">
        <w:rPr>
          <w:rFonts w:ascii="Calibri" w:hAnsi="Calibri" w:cs="Calibri"/>
          <w:sz w:val="24"/>
          <w:szCs w:val="24"/>
        </w:rPr>
        <w:t xml:space="preserve">Zhotovitel odpovídá za čistotu a pořádek na </w:t>
      </w:r>
      <w:r w:rsidR="00A67118">
        <w:rPr>
          <w:rFonts w:ascii="Calibri" w:hAnsi="Calibri" w:cs="Calibri"/>
          <w:sz w:val="24"/>
          <w:szCs w:val="24"/>
        </w:rPr>
        <w:t>staveništi</w:t>
      </w:r>
      <w:r w:rsidRPr="009C0D25">
        <w:rPr>
          <w:rFonts w:ascii="Calibri" w:hAnsi="Calibri" w:cs="Calibri"/>
          <w:sz w:val="24"/>
          <w:szCs w:val="24"/>
        </w:rPr>
        <w:t xml:space="preserve">, na vlastní náklady odstraní odpady, které jsou výsledkem jeho činnosti, zabezpečí provedení úklidu po skončení prací. </w:t>
      </w:r>
    </w:p>
    <w:p w:rsidR="004128D7" w:rsidRDefault="004128D7" w:rsidP="004128D7">
      <w:pPr>
        <w:pStyle w:val="Odstavecseseznamem"/>
        <w:spacing w:before="120" w:after="240" w:line="241" w:lineRule="exact"/>
        <w:ind w:left="709"/>
        <w:jc w:val="both"/>
        <w:rPr>
          <w:rFonts w:ascii="Calibri" w:hAnsi="Calibri" w:cs="Calibri"/>
          <w:sz w:val="24"/>
          <w:szCs w:val="24"/>
        </w:rPr>
      </w:pPr>
    </w:p>
    <w:p w:rsidR="009C6ED8" w:rsidRPr="009C0D25" w:rsidRDefault="009C6ED8" w:rsidP="004128D7">
      <w:pPr>
        <w:pStyle w:val="Odstavecseseznamem"/>
        <w:spacing w:before="120" w:after="240" w:line="241" w:lineRule="exact"/>
        <w:ind w:left="709"/>
        <w:jc w:val="both"/>
        <w:rPr>
          <w:rFonts w:ascii="Calibri" w:hAnsi="Calibri" w:cs="Calibri"/>
          <w:sz w:val="24"/>
          <w:szCs w:val="24"/>
        </w:rPr>
      </w:pPr>
      <w:r w:rsidRPr="009C0D25">
        <w:rPr>
          <w:rFonts w:ascii="Calibri" w:hAnsi="Calibri" w:cs="Calibri"/>
          <w:sz w:val="24"/>
          <w:szCs w:val="24"/>
        </w:rPr>
        <w:t xml:space="preserve">Zhotovitel je původcem odpadu ve smyslu zákona č. 185/2001 Sb., o odpadech a o změně některých dalších zákonů, ve znění pozdějších předpisů, to znamená, že nese plnou odpovědnost za nakládání s odpady, které vzniknou při provádění díla, a to po celou dobu provádění díla, a je povinen dodržovat platné předpisy v oblasti nakládání s odpady a dále </w:t>
      </w:r>
      <w:r w:rsidRPr="009C0D25">
        <w:rPr>
          <w:rFonts w:ascii="Calibri" w:hAnsi="Calibri" w:cs="Calibri"/>
          <w:sz w:val="24"/>
          <w:szCs w:val="24"/>
        </w:rPr>
        <w:br/>
        <w:t xml:space="preserve">v oblasti ochrany životního prostředí a ochrany veřejného zdraví. </w:t>
      </w:r>
    </w:p>
    <w:p w:rsidR="009C6ED8" w:rsidRPr="009C0D25" w:rsidRDefault="00E933C9" w:rsidP="008F0D45">
      <w:pPr>
        <w:numPr>
          <w:ilvl w:val="1"/>
          <w:numId w:val="21"/>
        </w:numPr>
        <w:autoSpaceDE w:val="0"/>
        <w:autoSpaceDN w:val="0"/>
        <w:adjustRightInd w:val="0"/>
        <w:spacing w:before="120" w:after="0" w:line="241" w:lineRule="exact"/>
        <w:ind w:left="709" w:hanging="709"/>
        <w:jc w:val="both"/>
        <w:rPr>
          <w:rFonts w:ascii="Calibri" w:hAnsi="Calibri" w:cs="Calibri"/>
          <w:sz w:val="24"/>
          <w:szCs w:val="24"/>
        </w:rPr>
      </w:pPr>
      <w:r w:rsidRPr="009C0D25">
        <w:rPr>
          <w:rFonts w:ascii="Calibri" w:hAnsi="Calibri" w:cs="Calibri"/>
          <w:sz w:val="24"/>
          <w:szCs w:val="24"/>
        </w:rPr>
        <w:t>Zhotovitel se zavazuje vybudovat a zabezpečit z</w:t>
      </w:r>
      <w:r w:rsidR="009C6ED8" w:rsidRPr="009C0D25">
        <w:rPr>
          <w:rFonts w:ascii="Calibri" w:hAnsi="Calibri" w:cs="Calibri"/>
          <w:sz w:val="24"/>
          <w:szCs w:val="24"/>
        </w:rPr>
        <w:t xml:space="preserve">ařízení staveniště vlastním nákladem, </w:t>
      </w:r>
      <w:r w:rsidRPr="009C0D25">
        <w:rPr>
          <w:rFonts w:ascii="Calibri" w:hAnsi="Calibri" w:cs="Calibri"/>
          <w:sz w:val="24"/>
          <w:szCs w:val="24"/>
        </w:rPr>
        <w:t xml:space="preserve">přičemž zhotovitel rovněž nese veškeré </w:t>
      </w:r>
      <w:r w:rsidR="009C6ED8" w:rsidRPr="009C0D25">
        <w:rPr>
          <w:rFonts w:ascii="Calibri" w:hAnsi="Calibri" w:cs="Calibri"/>
          <w:sz w:val="24"/>
          <w:szCs w:val="24"/>
        </w:rPr>
        <w:t xml:space="preserve">náklady </w:t>
      </w:r>
      <w:r w:rsidR="00D7407B" w:rsidRPr="009C0D25">
        <w:rPr>
          <w:rFonts w:ascii="Calibri" w:hAnsi="Calibri" w:cs="Calibri"/>
          <w:sz w:val="24"/>
          <w:szCs w:val="24"/>
        </w:rPr>
        <w:t>na provoz</w:t>
      </w:r>
      <w:r w:rsidR="009C6ED8" w:rsidRPr="009C0D25">
        <w:rPr>
          <w:rFonts w:ascii="Calibri" w:hAnsi="Calibri" w:cs="Calibri"/>
          <w:sz w:val="24"/>
          <w:szCs w:val="24"/>
        </w:rPr>
        <w:t>, údržbu a úklid staveniště. Ke dni dokončení díla zhotovitel staveniště vyklidí a předá je protokolárně objednateli.</w:t>
      </w:r>
    </w:p>
    <w:p w:rsidR="009C6ED8" w:rsidRPr="00E933C9" w:rsidRDefault="009C6ED8" w:rsidP="008F0D45">
      <w:pPr>
        <w:numPr>
          <w:ilvl w:val="1"/>
          <w:numId w:val="21"/>
        </w:numPr>
        <w:autoSpaceDE w:val="0"/>
        <w:autoSpaceDN w:val="0"/>
        <w:adjustRightInd w:val="0"/>
        <w:spacing w:before="120" w:after="0" w:line="241" w:lineRule="exact"/>
        <w:ind w:left="709" w:hanging="709"/>
        <w:jc w:val="both"/>
        <w:rPr>
          <w:rFonts w:cstheme="minorHAnsi"/>
          <w:sz w:val="24"/>
          <w:szCs w:val="24"/>
        </w:rPr>
      </w:pPr>
      <w:r w:rsidRPr="009C0D25">
        <w:rPr>
          <w:rFonts w:ascii="Calibri" w:hAnsi="Calibri" w:cs="Calibri"/>
          <w:sz w:val="24"/>
          <w:szCs w:val="24"/>
        </w:rPr>
        <w:t xml:space="preserve">Zhotovitel je povinen umožnit objednateli, jakož i jim k tomu pověřeným osobám, po celou dobu realizace díla nepřetržitý přístup na </w:t>
      </w:r>
      <w:r w:rsidR="00A67118">
        <w:rPr>
          <w:rFonts w:ascii="Calibri" w:hAnsi="Calibri" w:cs="Calibri"/>
          <w:sz w:val="24"/>
          <w:szCs w:val="24"/>
        </w:rPr>
        <w:t>staveniště</w:t>
      </w:r>
      <w:r w:rsidRPr="009C0D25">
        <w:rPr>
          <w:rFonts w:ascii="Calibri" w:hAnsi="Calibri" w:cs="Calibri"/>
          <w:sz w:val="24"/>
          <w:szCs w:val="24"/>
        </w:rPr>
        <w:t xml:space="preserve"> a umožnit jim nepřetržitou účinnou kontrolu provádění veškerých činností</w:t>
      </w:r>
      <w:r w:rsidRPr="00E933C9">
        <w:rPr>
          <w:rFonts w:cstheme="minorHAnsi"/>
          <w:sz w:val="24"/>
          <w:szCs w:val="24"/>
        </w:rPr>
        <w:t>.</w:t>
      </w:r>
    </w:p>
    <w:p w:rsidR="009C6ED8" w:rsidRPr="00E933C9" w:rsidRDefault="009C6ED8" w:rsidP="008F0D45">
      <w:pPr>
        <w:numPr>
          <w:ilvl w:val="1"/>
          <w:numId w:val="21"/>
        </w:numPr>
        <w:autoSpaceDE w:val="0"/>
        <w:autoSpaceDN w:val="0"/>
        <w:adjustRightInd w:val="0"/>
        <w:spacing w:before="120" w:after="0" w:line="241" w:lineRule="exact"/>
        <w:ind w:left="709" w:hanging="709"/>
        <w:jc w:val="both"/>
        <w:rPr>
          <w:rFonts w:cstheme="minorHAnsi"/>
          <w:sz w:val="24"/>
          <w:szCs w:val="24"/>
        </w:rPr>
      </w:pPr>
      <w:r w:rsidRPr="00E933C9">
        <w:rPr>
          <w:rFonts w:cstheme="minorHAnsi"/>
          <w:sz w:val="24"/>
          <w:szCs w:val="24"/>
        </w:rPr>
        <w:t xml:space="preserve">Zhotovitel se bude při realizaci díla řídit aktuálně platnými právními a ostatními předpisy </w:t>
      </w:r>
      <w:r w:rsidRPr="00E933C9">
        <w:rPr>
          <w:rFonts w:cstheme="minorHAnsi"/>
          <w:sz w:val="24"/>
          <w:szCs w:val="24"/>
        </w:rPr>
        <w:br/>
        <w:t xml:space="preserve">k zajištění BOZP, požární ochrany (PO) a ochrany životního prostředí (ŽP). Za bezpečnost práce vlastních zaměstnanců, stejně jako dalších osob podílejících se na provádění díla, odpovídá zhotovitel. Zhotovitel se zavazuje zajistit, aby všechny fyzické a právnické osoby, které se budou podílet na provádění díla, dodržovaly znění předpisu SŽDC Bp1 – Předpis </w:t>
      </w:r>
      <w:r w:rsidRPr="00E933C9">
        <w:rPr>
          <w:rFonts w:cstheme="minorHAnsi"/>
          <w:sz w:val="24"/>
          <w:szCs w:val="24"/>
        </w:rPr>
        <w:br/>
        <w:t xml:space="preserve">o bezpečnosti a </w:t>
      </w:r>
      <w:r w:rsidRPr="00260236">
        <w:rPr>
          <w:rFonts w:ascii="Calibri" w:eastAsia="Times New Roman" w:hAnsi="Calibri" w:cs="Calibri"/>
          <w:sz w:val="24"/>
          <w:szCs w:val="24"/>
        </w:rPr>
        <w:t>ochraně zdraví při práci, v platném znění (zveřejněno na webu objednatele). Zhotovitel se zavazuje před započetím s prováděním díla prokazatelně seznámit s aktuálním zněním tohoto předpisu své zaměstnance a zaměstnance svých poddodavatelů, kteří se budou podílet na provádění díla.</w:t>
      </w:r>
    </w:p>
    <w:p w:rsidR="009C6ED8" w:rsidRPr="00E933C9" w:rsidRDefault="009C6ED8" w:rsidP="008F0D45">
      <w:pPr>
        <w:numPr>
          <w:ilvl w:val="1"/>
          <w:numId w:val="21"/>
        </w:numPr>
        <w:autoSpaceDE w:val="0"/>
        <w:autoSpaceDN w:val="0"/>
        <w:adjustRightInd w:val="0"/>
        <w:spacing w:before="120" w:after="0" w:line="241" w:lineRule="exact"/>
        <w:ind w:left="709" w:hanging="709"/>
        <w:jc w:val="both"/>
        <w:rPr>
          <w:rFonts w:cstheme="minorHAnsi"/>
          <w:sz w:val="24"/>
          <w:szCs w:val="24"/>
        </w:rPr>
      </w:pPr>
      <w:r w:rsidRPr="00E933C9">
        <w:rPr>
          <w:rFonts w:cstheme="minorHAnsi"/>
          <w:sz w:val="24"/>
          <w:szCs w:val="24"/>
        </w:rPr>
        <w:t xml:space="preserve">Zhotovitel zajistí řádné proškolení BOZP, PO a ochrany ŽP všech svých zaměstnanců </w:t>
      </w:r>
      <w:r w:rsidRPr="00E933C9">
        <w:rPr>
          <w:rFonts w:cstheme="minorHAnsi"/>
          <w:sz w:val="24"/>
          <w:szCs w:val="24"/>
        </w:rPr>
        <w:br/>
        <w:t>a spolupracujících osob na stavbě a bude toto školení schopen na vyžádání objednatele doložit.</w:t>
      </w:r>
    </w:p>
    <w:p w:rsidR="009C6ED8" w:rsidRPr="00E933C9" w:rsidRDefault="009C6ED8" w:rsidP="008F0D45">
      <w:pPr>
        <w:numPr>
          <w:ilvl w:val="1"/>
          <w:numId w:val="21"/>
        </w:numPr>
        <w:autoSpaceDE w:val="0"/>
        <w:autoSpaceDN w:val="0"/>
        <w:adjustRightInd w:val="0"/>
        <w:spacing w:before="120" w:after="0" w:line="241" w:lineRule="exact"/>
        <w:ind w:left="709" w:hanging="709"/>
        <w:jc w:val="both"/>
        <w:rPr>
          <w:rFonts w:cstheme="minorHAnsi"/>
          <w:sz w:val="24"/>
          <w:szCs w:val="24"/>
        </w:rPr>
      </w:pPr>
      <w:r w:rsidRPr="00E933C9">
        <w:rPr>
          <w:rFonts w:cstheme="minorHAnsi"/>
          <w:sz w:val="24"/>
          <w:szCs w:val="24"/>
        </w:rPr>
        <w:t>Zhotovitel prohlašuje, že se seznámil s riziky práce v kolejišti.</w:t>
      </w:r>
    </w:p>
    <w:p w:rsidR="009C6ED8" w:rsidRPr="00E933C9" w:rsidRDefault="009C6ED8" w:rsidP="008F0D45">
      <w:pPr>
        <w:numPr>
          <w:ilvl w:val="1"/>
          <w:numId w:val="21"/>
        </w:numPr>
        <w:autoSpaceDE w:val="0"/>
        <w:autoSpaceDN w:val="0"/>
        <w:adjustRightInd w:val="0"/>
        <w:spacing w:before="120" w:after="0" w:line="241" w:lineRule="exact"/>
        <w:ind w:left="709" w:hanging="709"/>
        <w:jc w:val="both"/>
        <w:rPr>
          <w:rFonts w:cstheme="minorHAnsi"/>
          <w:sz w:val="24"/>
          <w:szCs w:val="24"/>
        </w:rPr>
      </w:pPr>
      <w:r w:rsidRPr="00E933C9">
        <w:rPr>
          <w:rFonts w:cstheme="minorHAnsi"/>
          <w:sz w:val="24"/>
          <w:szCs w:val="24"/>
        </w:rPr>
        <w:t>Zhotovitel vybaví své zaměstnance i spolupracující osoby osobními ochrannými pracovními prostředky v souladu s identifikovanými riziky.</w:t>
      </w:r>
    </w:p>
    <w:p w:rsidR="009C6ED8" w:rsidRPr="00032675" w:rsidRDefault="009C6ED8" w:rsidP="00032675">
      <w:pPr>
        <w:numPr>
          <w:ilvl w:val="1"/>
          <w:numId w:val="21"/>
        </w:numPr>
        <w:autoSpaceDE w:val="0"/>
        <w:autoSpaceDN w:val="0"/>
        <w:adjustRightInd w:val="0"/>
        <w:spacing w:before="120" w:after="0" w:line="241" w:lineRule="exact"/>
        <w:ind w:left="709" w:hanging="709"/>
        <w:jc w:val="both"/>
        <w:rPr>
          <w:rFonts w:cstheme="minorHAnsi"/>
          <w:sz w:val="24"/>
          <w:szCs w:val="24"/>
        </w:rPr>
      </w:pPr>
      <w:r w:rsidRPr="00E933C9">
        <w:rPr>
          <w:rFonts w:cstheme="minorHAnsi"/>
          <w:sz w:val="24"/>
          <w:szCs w:val="24"/>
        </w:rPr>
        <w:lastRenderedPageBreak/>
        <w:t xml:space="preserve">Zhotovitel se zavazuje vyzvat objednatele ke kontrole všech prací, které mají být zabudované nebo budou nepřístupné, nejméně 3 pracovní dny před jejich provedením, </w:t>
      </w:r>
      <w:r w:rsidRPr="00E933C9">
        <w:rPr>
          <w:rFonts w:cstheme="minorHAnsi"/>
          <w:sz w:val="24"/>
          <w:szCs w:val="24"/>
        </w:rPr>
        <w:br/>
        <w:t xml:space="preserve">a to zápisem ve stavebním deníku a telefonicky. </w:t>
      </w:r>
      <w:r w:rsidR="000355D4">
        <w:rPr>
          <w:rFonts w:cstheme="minorHAnsi"/>
          <w:sz w:val="24"/>
          <w:szCs w:val="24"/>
        </w:rPr>
        <w:t>Pokud se objednatel nedostaví a </w:t>
      </w:r>
      <w:r w:rsidRPr="00E933C9">
        <w:rPr>
          <w:rFonts w:cstheme="minorHAnsi"/>
          <w:sz w:val="24"/>
          <w:szCs w:val="24"/>
        </w:rPr>
        <w:t>neprovede kontrolu těchto prací, bude zhotovitel v práci pokračovat. O prověření zakrývajících nebo nepřístupných prací bude pořízen protokol. Pokud bude objednatel dodatečně požadovat odkrytí těchto konstrukcí, je zhotovitel povinen tento požadavek splnit na náklady objednatele, za předpokladu, že dodatečnou kontrolou bude zjištěno, že práce byly řádně provedeny.</w:t>
      </w:r>
    </w:p>
    <w:p w:rsidR="009C6ED8" w:rsidRPr="00E933C9" w:rsidRDefault="009C6ED8" w:rsidP="008F0D45">
      <w:pPr>
        <w:pStyle w:val="Odstavecseseznamem"/>
        <w:numPr>
          <w:ilvl w:val="1"/>
          <w:numId w:val="21"/>
        </w:numPr>
        <w:spacing w:before="120" w:line="241" w:lineRule="exact"/>
        <w:ind w:left="709" w:hanging="709"/>
        <w:contextualSpacing w:val="0"/>
        <w:jc w:val="both"/>
        <w:rPr>
          <w:rFonts w:asciiTheme="minorHAnsi" w:hAnsiTheme="minorHAnsi" w:cstheme="minorHAnsi"/>
          <w:color w:val="FF0000"/>
          <w:sz w:val="24"/>
          <w:szCs w:val="24"/>
        </w:rPr>
      </w:pPr>
      <w:r w:rsidRPr="00E933C9">
        <w:rPr>
          <w:rFonts w:asciiTheme="minorHAnsi" w:hAnsiTheme="minorHAnsi" w:cstheme="minorHAnsi"/>
          <w:sz w:val="24"/>
          <w:szCs w:val="24"/>
        </w:rPr>
        <w:t>Vyjádření o existenci inženýrských sítí zajistí objednatel</w:t>
      </w:r>
      <w:r w:rsidR="00E933C9">
        <w:rPr>
          <w:rFonts w:asciiTheme="minorHAnsi" w:hAnsiTheme="minorHAnsi" w:cstheme="minorHAnsi"/>
          <w:sz w:val="24"/>
          <w:szCs w:val="24"/>
        </w:rPr>
        <w:t xml:space="preserve"> svým nákladem</w:t>
      </w:r>
      <w:r w:rsidRPr="00E933C9">
        <w:rPr>
          <w:rFonts w:asciiTheme="minorHAnsi" w:hAnsiTheme="minorHAnsi" w:cstheme="minorHAnsi"/>
          <w:sz w:val="24"/>
          <w:szCs w:val="24"/>
        </w:rPr>
        <w:t xml:space="preserve">. Vytýčení </w:t>
      </w:r>
      <w:r w:rsidR="00E933C9">
        <w:rPr>
          <w:rFonts w:asciiTheme="minorHAnsi" w:hAnsiTheme="minorHAnsi" w:cstheme="minorHAnsi"/>
          <w:sz w:val="24"/>
          <w:szCs w:val="24"/>
        </w:rPr>
        <w:t xml:space="preserve">rovněž na svůj náklad </w:t>
      </w:r>
      <w:r w:rsidRPr="00E933C9">
        <w:rPr>
          <w:rFonts w:asciiTheme="minorHAnsi" w:hAnsiTheme="minorHAnsi" w:cstheme="minorHAnsi"/>
          <w:sz w:val="24"/>
          <w:szCs w:val="24"/>
        </w:rPr>
        <w:t>zajistí zhotovitel.</w:t>
      </w:r>
    </w:p>
    <w:p w:rsidR="009C6ED8" w:rsidRPr="005C2BC9" w:rsidRDefault="009C6ED8" w:rsidP="008F0D45">
      <w:pPr>
        <w:pStyle w:val="Odstavecseseznamem"/>
        <w:numPr>
          <w:ilvl w:val="1"/>
          <w:numId w:val="21"/>
        </w:numPr>
        <w:spacing w:before="120" w:line="241" w:lineRule="exact"/>
        <w:ind w:left="709" w:hanging="709"/>
        <w:contextualSpacing w:val="0"/>
        <w:jc w:val="both"/>
        <w:rPr>
          <w:rFonts w:asciiTheme="minorHAnsi" w:hAnsiTheme="minorHAnsi" w:cstheme="minorHAnsi"/>
          <w:color w:val="FF0000"/>
          <w:sz w:val="24"/>
          <w:szCs w:val="24"/>
        </w:rPr>
      </w:pPr>
      <w:r w:rsidRPr="00E933C9">
        <w:rPr>
          <w:rFonts w:asciiTheme="minorHAnsi" w:hAnsiTheme="minorHAnsi" w:cstheme="minorHAnsi"/>
          <w:sz w:val="24"/>
          <w:szCs w:val="24"/>
        </w:rPr>
        <w:t xml:space="preserve">Zhotovitel je povinen umožnit objednateli, jakož i jim k tomu pověřeným osobám, po celou dobu realizace díla nepřetržitý přístup na </w:t>
      </w:r>
      <w:r w:rsidR="00A14191">
        <w:rPr>
          <w:rFonts w:asciiTheme="minorHAnsi" w:hAnsiTheme="minorHAnsi" w:cstheme="minorHAnsi"/>
          <w:sz w:val="24"/>
          <w:szCs w:val="24"/>
        </w:rPr>
        <w:t>staveništ</w:t>
      </w:r>
      <w:r w:rsidR="00032675">
        <w:rPr>
          <w:rFonts w:asciiTheme="minorHAnsi" w:hAnsiTheme="minorHAnsi" w:cstheme="minorHAnsi"/>
          <w:sz w:val="24"/>
          <w:szCs w:val="24"/>
        </w:rPr>
        <w:t>ě</w:t>
      </w:r>
      <w:r w:rsidRPr="00E933C9">
        <w:rPr>
          <w:rFonts w:asciiTheme="minorHAnsi" w:hAnsiTheme="minorHAnsi" w:cstheme="minorHAnsi"/>
          <w:sz w:val="24"/>
          <w:szCs w:val="24"/>
        </w:rPr>
        <w:t xml:space="preserve"> a umožnit jim nepřetržitou účinnou kontrolu provádění veškerých prací.</w:t>
      </w:r>
    </w:p>
    <w:p w:rsidR="005C2BC9" w:rsidRPr="00E933C9" w:rsidRDefault="005C2BC9" w:rsidP="006806BE">
      <w:pPr>
        <w:pStyle w:val="Odstavecseseznamem"/>
        <w:spacing w:before="240" w:after="240" w:line="241" w:lineRule="exact"/>
        <w:ind w:left="709"/>
        <w:jc w:val="both"/>
        <w:rPr>
          <w:rFonts w:asciiTheme="minorHAnsi" w:hAnsiTheme="minorHAnsi" w:cstheme="minorHAnsi"/>
          <w:color w:val="FF0000"/>
          <w:sz w:val="24"/>
          <w:szCs w:val="24"/>
        </w:rPr>
      </w:pPr>
    </w:p>
    <w:p w:rsidR="005C2BC9" w:rsidRPr="005C2BC9" w:rsidRDefault="009C6ED8" w:rsidP="008F0D45">
      <w:pPr>
        <w:pStyle w:val="Odstavecseseznamem"/>
        <w:numPr>
          <w:ilvl w:val="1"/>
          <w:numId w:val="21"/>
        </w:numPr>
        <w:spacing w:before="120" w:line="241" w:lineRule="exact"/>
        <w:ind w:left="709" w:hanging="709"/>
        <w:contextualSpacing w:val="0"/>
        <w:jc w:val="both"/>
        <w:rPr>
          <w:rFonts w:asciiTheme="minorHAnsi" w:hAnsiTheme="minorHAnsi" w:cstheme="minorHAnsi"/>
          <w:color w:val="FF0000"/>
          <w:sz w:val="24"/>
          <w:szCs w:val="24"/>
        </w:rPr>
      </w:pPr>
      <w:r w:rsidRPr="00E933C9">
        <w:rPr>
          <w:rFonts w:asciiTheme="minorHAnsi" w:hAnsiTheme="minorHAnsi" w:cstheme="minorHAnsi"/>
          <w:sz w:val="24"/>
          <w:szCs w:val="24"/>
        </w:rPr>
        <w:t>Zhotovitel je povinen poučit své řidiče o nutnosti odstavovat silniční motorová vozidla mimo průjezdný průřez kolejí a o nutnosti dbát zvýšené opatrnosti při manipulaci v blízkosti průjezdného průřezu kolejí na dráze. Plocha k odstavení vozidel bude určena při předání staveniště.</w:t>
      </w:r>
    </w:p>
    <w:p w:rsidR="009C6ED8" w:rsidRPr="00E933C9" w:rsidRDefault="009C6ED8" w:rsidP="008F0D45">
      <w:pPr>
        <w:pStyle w:val="Odstavecseseznamem"/>
        <w:numPr>
          <w:ilvl w:val="1"/>
          <w:numId w:val="21"/>
        </w:numPr>
        <w:spacing w:before="120" w:line="241" w:lineRule="exact"/>
        <w:ind w:left="709" w:hanging="709"/>
        <w:contextualSpacing w:val="0"/>
        <w:jc w:val="both"/>
        <w:rPr>
          <w:rFonts w:asciiTheme="minorHAnsi" w:hAnsiTheme="minorHAnsi" w:cstheme="minorHAnsi"/>
          <w:color w:val="FF0000"/>
          <w:sz w:val="24"/>
          <w:szCs w:val="24"/>
        </w:rPr>
      </w:pPr>
      <w:r w:rsidRPr="00E933C9">
        <w:rPr>
          <w:rFonts w:asciiTheme="minorHAnsi" w:hAnsiTheme="minorHAnsi" w:cstheme="minorHAnsi"/>
          <w:sz w:val="24"/>
          <w:szCs w:val="24"/>
        </w:rPr>
        <w:t>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majetku.</w:t>
      </w:r>
    </w:p>
    <w:p w:rsidR="009C6ED8" w:rsidRDefault="009C6ED8" w:rsidP="006806BE">
      <w:pPr>
        <w:pStyle w:val="Odstavecseseznamem"/>
        <w:spacing w:line="241" w:lineRule="exact"/>
        <w:ind w:left="709" w:hanging="709"/>
        <w:jc w:val="both"/>
        <w:rPr>
          <w:rFonts w:asciiTheme="minorHAnsi" w:hAnsiTheme="minorHAnsi" w:cstheme="minorHAnsi"/>
          <w:sz w:val="24"/>
          <w:szCs w:val="24"/>
        </w:rPr>
      </w:pPr>
      <w:r w:rsidRPr="00E933C9">
        <w:rPr>
          <w:rFonts w:asciiTheme="minorHAnsi" w:hAnsiTheme="minorHAnsi" w:cstheme="minorHAnsi"/>
          <w:sz w:val="24"/>
          <w:szCs w:val="24"/>
        </w:rPr>
        <w:t xml:space="preserve">   </w:t>
      </w:r>
      <w:r w:rsidR="00E933C9">
        <w:rPr>
          <w:rFonts w:asciiTheme="minorHAnsi" w:hAnsiTheme="minorHAnsi" w:cstheme="minorHAnsi"/>
          <w:sz w:val="24"/>
          <w:szCs w:val="24"/>
        </w:rPr>
        <w:tab/>
      </w:r>
    </w:p>
    <w:p w:rsidR="009C6ED8" w:rsidRDefault="009C6ED8" w:rsidP="008F0D45">
      <w:pPr>
        <w:numPr>
          <w:ilvl w:val="1"/>
          <w:numId w:val="20"/>
        </w:numPr>
        <w:spacing w:before="120" w:after="0" w:line="241" w:lineRule="exact"/>
        <w:ind w:left="709" w:hanging="709"/>
        <w:jc w:val="both"/>
        <w:rPr>
          <w:rFonts w:cstheme="minorHAnsi"/>
          <w:sz w:val="24"/>
          <w:szCs w:val="24"/>
        </w:rPr>
      </w:pPr>
      <w:r w:rsidRPr="00E933C9">
        <w:rPr>
          <w:rFonts w:cstheme="minorHAnsi"/>
          <w:sz w:val="24"/>
          <w:szCs w:val="24"/>
        </w:rPr>
        <w:t>Porušení smluvní povinnosti zakládá odpovědnost zhotovitele za vzniklou škodu. V ostatním se postupuje podle platné právní úpravy odpovědnosti za škodu.</w:t>
      </w:r>
    </w:p>
    <w:p w:rsidR="009C6ED8" w:rsidRDefault="009C6ED8" w:rsidP="008F0D45">
      <w:pPr>
        <w:numPr>
          <w:ilvl w:val="1"/>
          <w:numId w:val="20"/>
        </w:numPr>
        <w:spacing w:before="120" w:after="0" w:line="241" w:lineRule="exact"/>
        <w:ind w:left="709" w:hanging="709"/>
        <w:jc w:val="both"/>
        <w:rPr>
          <w:rFonts w:cstheme="minorHAnsi"/>
          <w:sz w:val="24"/>
          <w:szCs w:val="24"/>
        </w:rPr>
      </w:pPr>
      <w:r w:rsidRPr="00E933C9">
        <w:rPr>
          <w:rFonts w:cstheme="minorHAnsi"/>
          <w:sz w:val="24"/>
          <w:szCs w:val="24"/>
        </w:rPr>
        <w:t xml:space="preserve">Zhotovitel se zavazuje dodržovat ustanovení Směrnice SŽDC č. 42 – Hospodaření </w:t>
      </w:r>
      <w:r w:rsidRPr="00E933C9">
        <w:rPr>
          <w:rFonts w:cstheme="minorHAnsi"/>
          <w:sz w:val="24"/>
          <w:szCs w:val="24"/>
        </w:rPr>
        <w:br/>
        <w:t xml:space="preserve">s vyzískaným materiálem, v platném znění. </w:t>
      </w:r>
    </w:p>
    <w:p w:rsidR="00797332" w:rsidRPr="00E933C9" w:rsidRDefault="00797332" w:rsidP="008F0D45">
      <w:pPr>
        <w:numPr>
          <w:ilvl w:val="1"/>
          <w:numId w:val="20"/>
        </w:numPr>
        <w:spacing w:before="120" w:after="0" w:line="241" w:lineRule="exact"/>
        <w:ind w:left="709" w:hanging="709"/>
        <w:jc w:val="both"/>
        <w:rPr>
          <w:rFonts w:cstheme="minorHAnsi"/>
          <w:sz w:val="24"/>
          <w:szCs w:val="24"/>
        </w:rPr>
      </w:pPr>
      <w:r>
        <w:rPr>
          <w:rFonts w:cstheme="minorHAnsi"/>
          <w:sz w:val="24"/>
          <w:szCs w:val="24"/>
        </w:rPr>
        <w:t xml:space="preserve">Zhotovitel je povinen si zajistit vlastními prostředky dopravu materiálu do místa provádění díla. V případě, že toto není schopen zajistit vlastními kapacitami, je možno si tuto činnost zajistit za úplatu u objednatele formou objednávky, přičemž provedené výkony budou objednatelem fakturovány dle jeho aktuálního ceníku. </w:t>
      </w:r>
    </w:p>
    <w:p w:rsidR="009C6ED8" w:rsidRPr="00E933C9" w:rsidRDefault="009C6ED8" w:rsidP="008F0D45">
      <w:pPr>
        <w:numPr>
          <w:ilvl w:val="1"/>
          <w:numId w:val="20"/>
        </w:numPr>
        <w:spacing w:before="120" w:after="0" w:line="241" w:lineRule="exact"/>
        <w:ind w:left="709" w:hanging="709"/>
        <w:jc w:val="both"/>
        <w:rPr>
          <w:rFonts w:cstheme="minorHAnsi"/>
          <w:sz w:val="24"/>
          <w:szCs w:val="24"/>
        </w:rPr>
      </w:pPr>
      <w:r w:rsidRPr="00E933C9">
        <w:rPr>
          <w:rFonts w:cstheme="minorHAnsi"/>
          <w:sz w:val="24"/>
          <w:szCs w:val="24"/>
        </w:rPr>
        <w:t xml:space="preserve">Zaměstnanci zhotovitele, resp. třetí osoby, které jsou ve smluvním vztahu se zhotovitelem, v rámci výkonu činnosti, která je předmětem této </w:t>
      </w:r>
      <w:r w:rsidR="0056485D">
        <w:rPr>
          <w:rFonts w:cstheme="minorHAnsi"/>
          <w:sz w:val="24"/>
          <w:szCs w:val="24"/>
        </w:rPr>
        <w:t>rámcové dohody</w:t>
      </w:r>
      <w:r w:rsidRPr="00E933C9">
        <w:rPr>
          <w:rFonts w:cstheme="minorHAnsi"/>
          <w:sz w:val="24"/>
          <w:szCs w:val="24"/>
        </w:rPr>
        <w:t xml:space="preserve">, jsou povinni dodržovat zákaz kouření, požívání alkoholických nápojů či aplikace jiných omamných a psychotropních látek (společně též jako </w:t>
      </w:r>
      <w:r w:rsidRPr="00E933C9">
        <w:rPr>
          <w:rFonts w:cstheme="minorHAnsi"/>
          <w:b/>
          <w:sz w:val="24"/>
          <w:szCs w:val="24"/>
        </w:rPr>
        <w:t>„</w:t>
      </w:r>
      <w:r w:rsidRPr="00026F2E">
        <w:rPr>
          <w:rFonts w:cstheme="minorHAnsi"/>
          <w:sz w:val="24"/>
          <w:szCs w:val="24"/>
        </w:rPr>
        <w:t>návykové látky“)</w:t>
      </w:r>
      <w:r w:rsidRPr="00E933C9">
        <w:rPr>
          <w:rFonts w:cstheme="minorHAnsi"/>
          <w:sz w:val="24"/>
          <w:szCs w:val="24"/>
        </w:rPr>
        <w:t xml:space="preserve"> při provádění díla a zákaz nastupovat pod jejich vlivem na pracovní směnu.</w:t>
      </w:r>
    </w:p>
    <w:p w:rsidR="009C6ED8" w:rsidRPr="00E933C9" w:rsidRDefault="009C6ED8" w:rsidP="006806BE">
      <w:pPr>
        <w:spacing w:before="120" w:line="241" w:lineRule="exact"/>
        <w:ind w:left="709"/>
        <w:jc w:val="both"/>
        <w:rPr>
          <w:rFonts w:cstheme="minorHAnsi"/>
          <w:sz w:val="24"/>
          <w:szCs w:val="24"/>
        </w:rPr>
      </w:pPr>
      <w:r w:rsidRPr="00E933C9">
        <w:rPr>
          <w:rFonts w:cstheme="minorHAnsi"/>
          <w:sz w:val="24"/>
          <w:szCs w:val="24"/>
        </w:rPr>
        <w:t xml:space="preserve">Objednatel je oprávněn, prostřednictvím </w:t>
      </w:r>
      <w:r w:rsidRPr="00EB738F">
        <w:rPr>
          <w:rFonts w:cstheme="minorHAnsi"/>
          <w:sz w:val="24"/>
          <w:szCs w:val="24"/>
        </w:rPr>
        <w:t>svého technického dozoru uvedeného v</w:t>
      </w:r>
      <w:r w:rsidR="00026F2E">
        <w:rPr>
          <w:rFonts w:cstheme="minorHAnsi"/>
          <w:sz w:val="24"/>
          <w:szCs w:val="24"/>
        </w:rPr>
        <w:t> čl. 6.10.2</w:t>
      </w:r>
      <w:r w:rsidR="00EB738F" w:rsidRPr="00EB738F">
        <w:rPr>
          <w:rFonts w:cstheme="minorHAnsi"/>
          <w:sz w:val="24"/>
          <w:szCs w:val="24"/>
        </w:rPr>
        <w:t xml:space="preserve"> </w:t>
      </w:r>
      <w:r w:rsidRPr="00EB738F">
        <w:rPr>
          <w:rFonts w:cstheme="minorHAnsi"/>
          <w:sz w:val="24"/>
          <w:szCs w:val="24"/>
        </w:rPr>
        <w:t>této smlouvy,</w:t>
      </w:r>
      <w:r w:rsidRPr="00E933C9">
        <w:rPr>
          <w:rFonts w:cstheme="minorHAnsi"/>
          <w:sz w:val="24"/>
          <w:szCs w:val="24"/>
        </w:rPr>
        <w:t xml:space="preserve"> provádět u všech osob, které zhotovitel používá k provádění díla kontrolu, zda tyto osoby nejsou pod vlivem alkoholu nebo jiné návykové látky.</w:t>
      </w:r>
    </w:p>
    <w:p w:rsidR="009C6ED8" w:rsidRPr="00E933C9" w:rsidRDefault="009C6ED8" w:rsidP="006806BE">
      <w:pPr>
        <w:spacing w:before="120" w:line="241" w:lineRule="exact"/>
        <w:ind w:left="709"/>
        <w:jc w:val="both"/>
        <w:rPr>
          <w:rFonts w:cstheme="minorHAnsi"/>
          <w:sz w:val="24"/>
          <w:szCs w:val="24"/>
        </w:rPr>
      </w:pPr>
      <w:r w:rsidRPr="00E933C9">
        <w:rPr>
          <w:rFonts w:cstheme="minorHAnsi"/>
          <w:sz w:val="24"/>
          <w:szCs w:val="24"/>
        </w:rPr>
        <w:t>Zhotovitel seznámí své zaměstnance a osoby, které používá při provádění díla s povinností podrobit se kontrole prováděné objednatelem.</w:t>
      </w:r>
    </w:p>
    <w:p w:rsidR="009C6ED8" w:rsidRPr="00E933C9" w:rsidRDefault="009C6ED8" w:rsidP="006806BE">
      <w:pPr>
        <w:spacing w:before="120" w:line="241" w:lineRule="exact"/>
        <w:ind w:left="709"/>
        <w:jc w:val="both"/>
        <w:rPr>
          <w:rFonts w:cstheme="minorHAnsi"/>
          <w:sz w:val="24"/>
          <w:szCs w:val="24"/>
        </w:rPr>
      </w:pPr>
      <w:r w:rsidRPr="00E933C9">
        <w:rPr>
          <w:rFonts w:cstheme="minorHAnsi"/>
          <w:sz w:val="24"/>
          <w:szCs w:val="24"/>
        </w:rPr>
        <w:t>Kontrola bude prováděna orientační dechovou zkouškou na přítomnost alkoholu a slinným testem na přítomnost návykových látek.</w:t>
      </w:r>
    </w:p>
    <w:p w:rsidR="009C6ED8" w:rsidRPr="00E933C9" w:rsidRDefault="009C6ED8" w:rsidP="006806BE">
      <w:pPr>
        <w:spacing w:before="120" w:line="241" w:lineRule="exact"/>
        <w:ind w:left="709"/>
        <w:jc w:val="both"/>
        <w:rPr>
          <w:rFonts w:cstheme="minorHAnsi"/>
          <w:sz w:val="24"/>
          <w:szCs w:val="24"/>
        </w:rPr>
      </w:pPr>
      <w:r w:rsidRPr="00E933C9">
        <w:rPr>
          <w:rFonts w:cstheme="minorHAnsi"/>
          <w:sz w:val="24"/>
          <w:szCs w:val="24"/>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w:t>
      </w:r>
      <w:r w:rsidR="0056485D">
        <w:rPr>
          <w:rFonts w:cstheme="minorHAnsi"/>
          <w:sz w:val="24"/>
          <w:szCs w:val="24"/>
        </w:rPr>
        <w:t>rámcové dohod</w:t>
      </w:r>
      <w:r w:rsidRPr="00E933C9">
        <w:rPr>
          <w:rFonts w:cstheme="minorHAnsi"/>
          <w:sz w:val="24"/>
          <w:szCs w:val="24"/>
        </w:rPr>
        <w:t>y.</w:t>
      </w:r>
    </w:p>
    <w:p w:rsidR="009C6ED8" w:rsidRPr="009F775A" w:rsidRDefault="009C6ED8" w:rsidP="000355D4">
      <w:pPr>
        <w:spacing w:after="240" w:line="241" w:lineRule="exact"/>
        <w:ind w:left="709"/>
        <w:jc w:val="both"/>
        <w:rPr>
          <w:rFonts w:ascii="Calibri" w:eastAsia="Times New Roman" w:hAnsi="Calibri" w:cs="Calibri"/>
          <w:sz w:val="24"/>
          <w:szCs w:val="24"/>
        </w:rPr>
      </w:pPr>
      <w:r w:rsidRPr="009F775A">
        <w:rPr>
          <w:rFonts w:ascii="Calibri" w:eastAsia="Times New Roman" w:hAnsi="Calibri" w:cs="Calibri"/>
          <w:sz w:val="24"/>
          <w:szCs w:val="24"/>
        </w:rPr>
        <w:t>V případě pozitivního výsledku na přítomnost alkoholu či jiné návykové</w:t>
      </w:r>
      <w:r w:rsidR="000355D4">
        <w:rPr>
          <w:rFonts w:ascii="Calibri" w:eastAsia="Times New Roman" w:hAnsi="Calibri" w:cs="Calibri"/>
          <w:sz w:val="24"/>
          <w:szCs w:val="24"/>
        </w:rPr>
        <w:t xml:space="preserve"> látky u </w:t>
      </w:r>
      <w:r w:rsidRPr="009F775A">
        <w:rPr>
          <w:rFonts w:ascii="Calibri" w:eastAsia="Times New Roman" w:hAnsi="Calibri" w:cs="Calibri"/>
          <w:sz w:val="24"/>
          <w:szCs w:val="24"/>
        </w:rPr>
        <w:t xml:space="preserve">zaměstnance zhotovitele či osob, které k provádění díla zhotovitel využívá, zajistí technický dozor objednatele v součinnosti s odpovědným zaměstnancem zhotovitele, kterého zhotovitel před zahájením prací určí, aby takový zaměstnanec či osoba, kterou </w:t>
      </w:r>
      <w:r w:rsidRPr="009F775A">
        <w:rPr>
          <w:rFonts w:ascii="Calibri" w:eastAsia="Times New Roman" w:hAnsi="Calibri" w:cs="Calibri"/>
          <w:sz w:val="24"/>
          <w:szCs w:val="24"/>
        </w:rPr>
        <w:lastRenderedPageBreak/>
        <w:t xml:space="preserve">zhotovitel používá k provádění díla dle této </w:t>
      </w:r>
      <w:r w:rsidR="0056485D">
        <w:rPr>
          <w:rFonts w:ascii="Calibri" w:eastAsia="Times New Roman" w:hAnsi="Calibri" w:cs="Calibri"/>
          <w:sz w:val="24"/>
          <w:szCs w:val="24"/>
        </w:rPr>
        <w:t>rámcové dohody</w:t>
      </w:r>
      <w:r w:rsidRPr="009F775A">
        <w:rPr>
          <w:rFonts w:ascii="Calibri" w:eastAsia="Times New Roman" w:hAnsi="Calibri" w:cs="Calibri"/>
          <w:sz w:val="24"/>
          <w:szCs w:val="24"/>
        </w:rPr>
        <w:t>, nebyl dále připuštěn k výkonu práce a pracoviště opustil. Dále dojde u takové osoby k odebrání „Průkazu ke vstupu do objektů a provozované železniční dopravní cesty SŽDC“. Náklady na vyšetření pozitivního výsledku uhradí zhotovitel.</w:t>
      </w:r>
    </w:p>
    <w:p w:rsidR="007D5C6E" w:rsidRDefault="009C6ED8" w:rsidP="006806BE">
      <w:pPr>
        <w:pStyle w:val="Odstavecseseznamem"/>
        <w:spacing w:line="241" w:lineRule="exact"/>
        <w:ind w:left="709"/>
        <w:jc w:val="both"/>
        <w:rPr>
          <w:rFonts w:ascii="Calibri" w:hAnsi="Calibri" w:cs="Calibri"/>
          <w:sz w:val="24"/>
          <w:szCs w:val="24"/>
          <w:lang w:eastAsia="en-US"/>
        </w:rPr>
      </w:pPr>
      <w:r w:rsidRPr="009F775A">
        <w:rPr>
          <w:rFonts w:ascii="Calibri" w:hAnsi="Calibri" w:cs="Calibri"/>
          <w:sz w:val="24"/>
          <w:szCs w:val="24"/>
          <w:lang w:eastAsia="en-US"/>
        </w:rPr>
        <w:t xml:space="preserve">V případě, že se zaměstnanec zhotovitele příp. osoba, kterou zhotovitel používá při provádění díla, odmítne podrobit zjištění, zda není pod vlivem alkoholu nebo návykové látky, nebo je-li u tohoto zaměstnance či této osoby dosaženo pozitivního výsledku kontroly, jedná se o porušení této </w:t>
      </w:r>
      <w:r w:rsidR="0056485D">
        <w:rPr>
          <w:rFonts w:ascii="Calibri" w:hAnsi="Calibri" w:cs="Calibri"/>
          <w:sz w:val="24"/>
          <w:szCs w:val="24"/>
          <w:lang w:eastAsia="en-US"/>
        </w:rPr>
        <w:t>rámcové dohod</w:t>
      </w:r>
      <w:r w:rsidRPr="009F775A">
        <w:rPr>
          <w:rFonts w:ascii="Calibri" w:hAnsi="Calibri" w:cs="Calibri"/>
          <w:sz w:val="24"/>
          <w:szCs w:val="24"/>
          <w:lang w:eastAsia="en-US"/>
        </w:rPr>
        <w:t xml:space="preserve">y a smluvní strany sjednávají pro případ </w:t>
      </w:r>
    </w:p>
    <w:p w:rsidR="007D5C6E" w:rsidRDefault="007D5C6E" w:rsidP="006806BE">
      <w:pPr>
        <w:pStyle w:val="Odstavecseseznamem"/>
        <w:spacing w:line="241" w:lineRule="exact"/>
        <w:ind w:left="709"/>
        <w:jc w:val="both"/>
        <w:rPr>
          <w:rFonts w:ascii="Calibri" w:hAnsi="Calibri" w:cs="Calibri"/>
          <w:sz w:val="24"/>
          <w:szCs w:val="24"/>
          <w:lang w:eastAsia="en-US"/>
        </w:rPr>
      </w:pPr>
    </w:p>
    <w:p w:rsidR="009C6ED8" w:rsidRDefault="009C6ED8" w:rsidP="006806BE">
      <w:pPr>
        <w:pStyle w:val="Odstavecseseznamem"/>
        <w:spacing w:line="241" w:lineRule="exact"/>
        <w:ind w:left="709"/>
        <w:jc w:val="both"/>
        <w:rPr>
          <w:rFonts w:ascii="Calibri" w:hAnsi="Calibri" w:cs="Calibri"/>
          <w:sz w:val="24"/>
          <w:szCs w:val="24"/>
          <w:lang w:eastAsia="en-US"/>
        </w:rPr>
      </w:pPr>
      <w:r w:rsidRPr="009F775A">
        <w:rPr>
          <w:rFonts w:ascii="Calibri" w:hAnsi="Calibri" w:cs="Calibri"/>
          <w:sz w:val="24"/>
          <w:szCs w:val="24"/>
          <w:lang w:eastAsia="en-US"/>
        </w:rPr>
        <w:t>takového porušení smluvní pokutu až do výše 100 000,- Kč za každý jednotlivý případ.</w:t>
      </w:r>
    </w:p>
    <w:p w:rsidR="002F150B" w:rsidRPr="009F775A" w:rsidRDefault="002F150B" w:rsidP="00E933C9">
      <w:pPr>
        <w:pStyle w:val="Odstavecseseznamem"/>
        <w:ind w:left="709"/>
        <w:jc w:val="both"/>
        <w:rPr>
          <w:rFonts w:ascii="Calibri" w:hAnsi="Calibri" w:cs="Calibri"/>
          <w:sz w:val="24"/>
          <w:szCs w:val="24"/>
          <w:lang w:eastAsia="en-US"/>
        </w:rPr>
      </w:pPr>
    </w:p>
    <w:p w:rsidR="00331779" w:rsidRDefault="00331779" w:rsidP="00F001E3">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p>
    <w:p w:rsidR="001034F9" w:rsidRPr="00FC3EAF" w:rsidRDefault="00A26221" w:rsidP="00F001E3">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r w:rsidRPr="00FC3EAF">
        <w:rPr>
          <w:rStyle w:val="Nadpis4Netun"/>
          <w:rFonts w:ascii="Calibri" w:hAnsi="Calibri" w:cs="Calibri"/>
          <w:sz w:val="24"/>
          <w:szCs w:val="24"/>
        </w:rPr>
        <w:t>Č</w:t>
      </w:r>
      <w:r w:rsidR="00F001E3" w:rsidRPr="00FC3EAF">
        <w:rPr>
          <w:rStyle w:val="Nadpis4Netun"/>
          <w:rFonts w:ascii="Calibri" w:hAnsi="Calibri" w:cs="Calibri"/>
          <w:sz w:val="24"/>
          <w:szCs w:val="24"/>
        </w:rPr>
        <w:t xml:space="preserve">lánek </w:t>
      </w:r>
      <w:r w:rsidR="008F3643" w:rsidRPr="00FC3EAF">
        <w:rPr>
          <w:rStyle w:val="Nadpis4Netun"/>
          <w:rFonts w:ascii="Calibri" w:hAnsi="Calibri" w:cs="Calibri"/>
          <w:sz w:val="24"/>
          <w:szCs w:val="24"/>
        </w:rPr>
        <w:t>1</w:t>
      </w:r>
      <w:r w:rsidR="00FA76BE">
        <w:rPr>
          <w:rStyle w:val="Nadpis4Netun"/>
          <w:rFonts w:ascii="Calibri" w:hAnsi="Calibri" w:cs="Calibri"/>
          <w:sz w:val="24"/>
          <w:szCs w:val="24"/>
        </w:rPr>
        <w:t>2</w:t>
      </w:r>
    </w:p>
    <w:p w:rsidR="00A26221" w:rsidRPr="00FC3EAF" w:rsidRDefault="00A26221" w:rsidP="00F001E3">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r w:rsidRPr="002F150B">
        <w:rPr>
          <w:rStyle w:val="Nadpis4Netun"/>
          <w:rFonts w:ascii="Calibri" w:hAnsi="Calibri" w:cs="Calibri"/>
          <w:sz w:val="24"/>
          <w:szCs w:val="24"/>
        </w:rPr>
        <w:t>Pojištění zhotovitele</w:t>
      </w:r>
      <w:bookmarkEnd w:id="16"/>
    </w:p>
    <w:p w:rsidR="005A6C28" w:rsidRDefault="005A6C28" w:rsidP="006806BE">
      <w:pPr>
        <w:pStyle w:val="Zkladntext4"/>
        <w:tabs>
          <w:tab w:val="clear" w:pos="560"/>
          <w:tab w:val="left" w:pos="567"/>
        </w:tabs>
        <w:spacing w:after="0"/>
      </w:pPr>
    </w:p>
    <w:p w:rsidR="005A6C28" w:rsidRDefault="005A6C28" w:rsidP="006806BE">
      <w:pPr>
        <w:pStyle w:val="Zkladntext4"/>
        <w:tabs>
          <w:tab w:val="clear" w:pos="560"/>
          <w:tab w:val="left" w:pos="567"/>
        </w:tabs>
        <w:ind w:left="567" w:hanging="567"/>
      </w:pPr>
      <w:r>
        <w:rPr>
          <w:sz w:val="20"/>
          <w:szCs w:val="20"/>
        </w:rPr>
        <w:t>1</w:t>
      </w:r>
      <w:r w:rsidR="00FA76BE">
        <w:rPr>
          <w:sz w:val="20"/>
          <w:szCs w:val="20"/>
        </w:rPr>
        <w:t>2</w:t>
      </w:r>
      <w:r w:rsidRPr="00C268FC">
        <w:rPr>
          <w:sz w:val="20"/>
          <w:szCs w:val="20"/>
        </w:rPr>
        <w:t>.1</w:t>
      </w:r>
      <w:r>
        <w:tab/>
      </w:r>
      <w:r w:rsidR="00A26221" w:rsidRPr="00DE7BF9">
        <w:t xml:space="preserve">Po celou dobu trvání závazků dle této rámcové </w:t>
      </w:r>
      <w:r w:rsidR="005C2BC9">
        <w:t>dohod</w:t>
      </w:r>
      <w:r w:rsidR="00A26221" w:rsidRPr="00DE7BF9">
        <w:t xml:space="preserve">y včetně záruční doby, bude zhotovitel povinen se na své vlastní náklady </w:t>
      </w:r>
      <w:r w:rsidR="008F3643" w:rsidRPr="00DE7BF9">
        <w:t>pojistit, tj.</w:t>
      </w:r>
      <w:r w:rsidR="00A26221" w:rsidRPr="00DE7BF9">
        <w:t xml:space="preserve"> mít uzavřené pojištění obecné odpovědnosti za škodu (z provozní činnosti) na majetku a zdraví třetích osob. Pojiště</w:t>
      </w:r>
      <w:r w:rsidR="000355D4">
        <w:t>ní bude sjednáno s </w:t>
      </w:r>
      <w:r w:rsidR="00A26221" w:rsidRPr="00DE7BF9">
        <w:t xml:space="preserve">limitem plnění nejméně ve výši </w:t>
      </w:r>
      <w:r w:rsidR="007627ED" w:rsidRPr="00E41B5E">
        <w:t>10 000 000</w:t>
      </w:r>
      <w:r w:rsidR="00A26221" w:rsidRPr="00E41B5E">
        <w:t xml:space="preserve"> Kč.</w:t>
      </w:r>
      <w:r w:rsidR="00A26221" w:rsidRPr="00DE7BF9">
        <w:t xml:space="preserve"> Zhotovitel je povinen udržovat deklarované pojištění odpovědnosti za škodu způsobené objednateli </w:t>
      </w:r>
      <w:r w:rsidR="00DE7BF9">
        <w:t xml:space="preserve">platné </w:t>
      </w:r>
      <w:r w:rsidR="00A26221" w:rsidRPr="00DE7BF9">
        <w:t xml:space="preserve">po celou dobu </w:t>
      </w:r>
      <w:r w:rsidR="000355D4">
        <w:t>realizace díla a </w:t>
      </w:r>
      <w:r w:rsidR="00DE7BF9" w:rsidRPr="00DE7BF9">
        <w:t xml:space="preserve">současně po celou dobu </w:t>
      </w:r>
      <w:r w:rsidR="00A26221" w:rsidRPr="00DE7BF9">
        <w:t>trvání jeho odpovědnosti za vady díla.</w:t>
      </w:r>
    </w:p>
    <w:p w:rsidR="00A26221" w:rsidRPr="00862455" w:rsidRDefault="005A6C28" w:rsidP="006806BE">
      <w:pPr>
        <w:pStyle w:val="Zkladntext4"/>
        <w:tabs>
          <w:tab w:val="clear" w:pos="560"/>
          <w:tab w:val="left" w:pos="0"/>
        </w:tabs>
        <w:spacing w:after="0"/>
        <w:ind w:left="567" w:hanging="567"/>
      </w:pPr>
      <w:r>
        <w:rPr>
          <w:sz w:val="20"/>
          <w:szCs w:val="20"/>
        </w:rPr>
        <w:t>1</w:t>
      </w:r>
      <w:r w:rsidR="00FA76BE">
        <w:rPr>
          <w:sz w:val="20"/>
          <w:szCs w:val="20"/>
        </w:rPr>
        <w:t>2</w:t>
      </w:r>
      <w:r w:rsidRPr="00C268FC">
        <w:rPr>
          <w:sz w:val="20"/>
          <w:szCs w:val="20"/>
        </w:rPr>
        <w:t>.</w:t>
      </w:r>
      <w:r>
        <w:rPr>
          <w:sz w:val="20"/>
          <w:szCs w:val="20"/>
        </w:rPr>
        <w:t>2</w:t>
      </w:r>
      <w:r>
        <w:rPr>
          <w:sz w:val="20"/>
          <w:szCs w:val="20"/>
        </w:rPr>
        <w:tab/>
      </w:r>
      <w:r w:rsidR="00DE7BF9" w:rsidRPr="00862455">
        <w:t>Pro případ, že se v Č</w:t>
      </w:r>
      <w:r w:rsidR="00A26221" w:rsidRPr="00862455">
        <w:t xml:space="preserve">eské republice změní podmínky nebo právní předpisy týkající se </w:t>
      </w:r>
      <w:r w:rsidR="00126AEC" w:rsidRPr="00862455">
        <w:t xml:space="preserve">obecné </w:t>
      </w:r>
      <w:r w:rsidR="00126AEC">
        <w:t>odpovědnosti</w:t>
      </w:r>
      <w:r w:rsidR="00A26221" w:rsidRPr="00862455">
        <w:t xml:space="preserve">, bude zhotovitel udržovat takové pojistné částky, případně rozšíří rozsah </w:t>
      </w:r>
      <w:r w:rsidR="00126AEC" w:rsidRPr="00862455">
        <w:t xml:space="preserve">krytí </w:t>
      </w:r>
      <w:r w:rsidR="00126AEC">
        <w:t>takovým</w:t>
      </w:r>
      <w:r w:rsidR="00A26221" w:rsidRPr="00862455">
        <w:t xml:space="preserve"> způsobem, jaký může objednatel v dané době odůvodněně požadovat.</w:t>
      </w:r>
    </w:p>
    <w:p w:rsidR="00F001E3" w:rsidRPr="00FC3EAF" w:rsidRDefault="00F001E3" w:rsidP="00C268FC">
      <w:pPr>
        <w:pStyle w:val="Zkladntext4"/>
      </w:pPr>
    </w:p>
    <w:p w:rsidR="001034F9" w:rsidRPr="00FC3EAF" w:rsidRDefault="00F001E3" w:rsidP="00F001E3">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bookmarkStart w:id="17" w:name="bookmark21"/>
      <w:r w:rsidRPr="00FC3EAF">
        <w:rPr>
          <w:rStyle w:val="Nadpis4Netun"/>
          <w:rFonts w:ascii="Calibri" w:hAnsi="Calibri" w:cs="Calibri"/>
          <w:sz w:val="24"/>
          <w:szCs w:val="24"/>
        </w:rPr>
        <w:t>Článek</w:t>
      </w:r>
      <w:r w:rsidR="001034F9" w:rsidRPr="00FC3EAF">
        <w:rPr>
          <w:rStyle w:val="Nadpis4Netun"/>
          <w:rFonts w:ascii="Calibri" w:hAnsi="Calibri" w:cs="Calibri"/>
          <w:sz w:val="24"/>
          <w:szCs w:val="24"/>
        </w:rPr>
        <w:t xml:space="preserve"> </w:t>
      </w:r>
      <w:r w:rsidR="008F3643" w:rsidRPr="00FC3EAF">
        <w:rPr>
          <w:rStyle w:val="Nadpis4Netun"/>
          <w:rFonts w:ascii="Calibri" w:hAnsi="Calibri" w:cs="Calibri"/>
          <w:sz w:val="24"/>
          <w:szCs w:val="24"/>
        </w:rPr>
        <w:t>1</w:t>
      </w:r>
      <w:bookmarkEnd w:id="17"/>
      <w:r w:rsidR="00FA76BE">
        <w:rPr>
          <w:rStyle w:val="Nadpis4Netun"/>
          <w:rFonts w:ascii="Calibri" w:hAnsi="Calibri" w:cs="Calibri"/>
          <w:sz w:val="24"/>
          <w:szCs w:val="24"/>
        </w:rPr>
        <w:t>3</w:t>
      </w:r>
    </w:p>
    <w:p w:rsidR="001034F9" w:rsidRPr="00FC3EAF" w:rsidRDefault="001034F9" w:rsidP="00F001E3">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bookmarkStart w:id="18" w:name="bookmark22"/>
      <w:r w:rsidRPr="00FC3EAF">
        <w:rPr>
          <w:rStyle w:val="Nadpis4Netun"/>
          <w:rFonts w:ascii="Calibri" w:hAnsi="Calibri" w:cs="Calibri"/>
          <w:sz w:val="24"/>
          <w:szCs w:val="24"/>
        </w:rPr>
        <w:t>Závěrečná ustanovení</w:t>
      </w:r>
      <w:bookmarkEnd w:id="18"/>
    </w:p>
    <w:p w:rsidR="00F001E3" w:rsidRPr="00FC3EAF" w:rsidRDefault="00F001E3" w:rsidP="00F001E3">
      <w:pPr>
        <w:pStyle w:val="Nadpis40"/>
        <w:keepNext/>
        <w:keepLines/>
        <w:shd w:val="clear" w:color="auto" w:fill="auto"/>
        <w:spacing w:before="0" w:after="0" w:line="266" w:lineRule="exact"/>
        <w:ind w:left="360" w:right="220" w:firstLine="0"/>
        <w:rPr>
          <w:rStyle w:val="Nadpis4Netun"/>
          <w:rFonts w:ascii="Calibri" w:hAnsi="Calibri" w:cs="Calibri"/>
          <w:sz w:val="24"/>
          <w:szCs w:val="24"/>
        </w:rPr>
      </w:pPr>
    </w:p>
    <w:p w:rsidR="001034F9" w:rsidRPr="00FC3EAF" w:rsidRDefault="001034F9" w:rsidP="00EF2415">
      <w:pPr>
        <w:pStyle w:val="Zkladntext4"/>
        <w:numPr>
          <w:ilvl w:val="0"/>
          <w:numId w:val="8"/>
        </w:numPr>
        <w:ind w:left="567" w:hanging="567"/>
      </w:pPr>
      <w:r w:rsidRPr="00FC3EAF">
        <w:t xml:space="preserve">Právní vztahy vyplývající z této rámcové </w:t>
      </w:r>
      <w:r w:rsidR="005C2BC9">
        <w:t>dohod</w:t>
      </w:r>
      <w:r w:rsidRPr="00FC3EAF">
        <w:t xml:space="preserve">y se řídí výhradně právem České republiky, zejména občanským zákoníkem. Veškeré spory z této </w:t>
      </w:r>
      <w:r w:rsidR="0056485D">
        <w:t>rámcové dohody</w:t>
      </w:r>
      <w:r w:rsidRPr="00FC3EAF">
        <w:t xml:space="preserve"> řeší soudy České republiky.</w:t>
      </w:r>
    </w:p>
    <w:p w:rsidR="00527742" w:rsidRPr="00F00AB4" w:rsidRDefault="001034F9" w:rsidP="00EF2415">
      <w:pPr>
        <w:pStyle w:val="Zkladntext4"/>
        <w:numPr>
          <w:ilvl w:val="0"/>
          <w:numId w:val="8"/>
        </w:numPr>
        <w:ind w:left="567" w:hanging="567"/>
      </w:pPr>
      <w:r w:rsidRPr="002F150B">
        <w:t xml:space="preserve">Tato </w:t>
      </w:r>
      <w:r w:rsidR="005C2BC9" w:rsidRPr="002F150B">
        <w:t>rámcová dohoda</w:t>
      </w:r>
      <w:r w:rsidRPr="002F150B">
        <w:t xml:space="preserve"> se uzavírá jako smlouva rámcová o postupném dílčím plnění na základě dílčích smluv o dílo</w:t>
      </w:r>
      <w:r w:rsidR="002F150B" w:rsidRPr="002F150B">
        <w:t xml:space="preserve"> a dílčích soupisů prací</w:t>
      </w:r>
      <w:r w:rsidR="00FB41E9" w:rsidRPr="002F150B">
        <w:t>, do maximální výše dle čl. 4.</w:t>
      </w:r>
      <w:r w:rsidR="00527742" w:rsidRPr="002F150B">
        <w:t>3</w:t>
      </w:r>
      <w:r w:rsidR="00FB41E9" w:rsidRPr="002F150B">
        <w:t xml:space="preserve"> této </w:t>
      </w:r>
      <w:r w:rsidR="0056485D">
        <w:t>rámcové dohod</w:t>
      </w:r>
      <w:r w:rsidR="00FB41E9" w:rsidRPr="002F150B">
        <w:t>y</w:t>
      </w:r>
      <w:r w:rsidRPr="002F150B">
        <w:t>.</w:t>
      </w:r>
      <w:r w:rsidRPr="00F00AB4">
        <w:t xml:space="preserve"> </w:t>
      </w:r>
      <w:r w:rsidR="00527742" w:rsidRPr="00F00AB4">
        <w:t>Tato r</w:t>
      </w:r>
      <w:r w:rsidRPr="00F00AB4">
        <w:t xml:space="preserve">ámcová </w:t>
      </w:r>
      <w:r w:rsidR="005C2BC9">
        <w:t>dohoda</w:t>
      </w:r>
      <w:r w:rsidRPr="00F00AB4">
        <w:t xml:space="preserve"> vzniká projevem s</w:t>
      </w:r>
      <w:r w:rsidR="000355D4">
        <w:t>ouhlasu s celým jejím obsahem a </w:t>
      </w:r>
      <w:r w:rsidRPr="00F00AB4">
        <w:t xml:space="preserve">nabývá účinnosti dnem </w:t>
      </w:r>
      <w:r w:rsidR="0061526F" w:rsidRPr="00F00AB4">
        <w:t xml:space="preserve">uveřejnění v registru </w:t>
      </w:r>
      <w:r w:rsidR="0061526F" w:rsidRPr="00230C00">
        <w:t>smluv</w:t>
      </w:r>
      <w:r w:rsidR="00230C00" w:rsidRPr="00230C00">
        <w:t xml:space="preserve"> (viz. čl. 1</w:t>
      </w:r>
      <w:r w:rsidR="00FA76BE">
        <w:t>3</w:t>
      </w:r>
      <w:r w:rsidR="00230C00" w:rsidRPr="00230C00">
        <w:t>.11 a násl.)</w:t>
      </w:r>
      <w:r w:rsidR="0061526F" w:rsidRPr="00230C00">
        <w:t>.</w:t>
      </w:r>
      <w:r w:rsidR="0061526F" w:rsidRPr="00F00AB4">
        <w:t xml:space="preserve"> </w:t>
      </w:r>
    </w:p>
    <w:p w:rsidR="00032675" w:rsidRPr="00A11507" w:rsidRDefault="001034F9" w:rsidP="00032675">
      <w:pPr>
        <w:autoSpaceDE w:val="0"/>
        <w:autoSpaceDN w:val="0"/>
        <w:adjustRightInd w:val="0"/>
        <w:spacing w:before="120" w:line="241" w:lineRule="exact"/>
        <w:ind w:left="567"/>
        <w:jc w:val="both"/>
        <w:rPr>
          <w:b/>
        </w:rPr>
      </w:pPr>
      <w:r w:rsidRPr="00FC3EAF">
        <w:rPr>
          <w:rStyle w:val="Zkladntext2Netun"/>
          <w:rFonts w:ascii="Calibri" w:eastAsiaTheme="minorHAnsi" w:hAnsi="Calibri" w:cs="Calibri"/>
          <w:b w:val="0"/>
          <w:sz w:val="24"/>
          <w:szCs w:val="24"/>
        </w:rPr>
        <w:t xml:space="preserve">Rámcová </w:t>
      </w:r>
      <w:r w:rsidR="005C2BC9">
        <w:rPr>
          <w:rStyle w:val="Zkladntext2Netun"/>
          <w:rFonts w:ascii="Calibri" w:eastAsiaTheme="minorHAnsi" w:hAnsi="Calibri" w:cs="Calibri"/>
          <w:b w:val="0"/>
          <w:sz w:val="24"/>
          <w:szCs w:val="24"/>
        </w:rPr>
        <w:t>dohoda</w:t>
      </w:r>
      <w:r w:rsidRPr="00FC3EAF">
        <w:rPr>
          <w:rStyle w:val="Zkladntext2Netun"/>
          <w:rFonts w:ascii="Calibri" w:eastAsiaTheme="minorHAnsi" w:hAnsi="Calibri" w:cs="Calibri"/>
          <w:b w:val="0"/>
          <w:sz w:val="24"/>
          <w:szCs w:val="24"/>
        </w:rPr>
        <w:t xml:space="preserve"> se uzavírá</w:t>
      </w:r>
      <w:r w:rsidRPr="00A11507">
        <w:rPr>
          <w:rStyle w:val="Zkladntext2Netun"/>
          <w:rFonts w:ascii="Calibri" w:eastAsiaTheme="minorHAnsi" w:hAnsi="Calibri" w:cs="Calibri"/>
          <w:sz w:val="24"/>
          <w:szCs w:val="24"/>
        </w:rPr>
        <w:t xml:space="preserve"> na</w:t>
      </w:r>
      <w:r w:rsidR="00FB41E9" w:rsidRPr="00A11507">
        <w:rPr>
          <w:rStyle w:val="Zkladntext2Netun"/>
          <w:rFonts w:ascii="Calibri" w:eastAsiaTheme="minorHAnsi" w:hAnsi="Calibri" w:cs="Calibri"/>
          <w:sz w:val="24"/>
          <w:szCs w:val="24"/>
        </w:rPr>
        <w:t xml:space="preserve"> dobu určitou do </w:t>
      </w:r>
      <w:r w:rsidR="00126AEC" w:rsidRPr="00A11507">
        <w:rPr>
          <w:rStyle w:val="Zkladntext2Netun"/>
          <w:rFonts w:ascii="Calibri" w:eastAsiaTheme="minorHAnsi" w:hAnsi="Calibri" w:cs="Calibri"/>
          <w:sz w:val="24"/>
          <w:szCs w:val="24"/>
        </w:rPr>
        <w:t>30. 04. 2020</w:t>
      </w:r>
      <w:r w:rsidR="00342236" w:rsidRPr="00342236">
        <w:rPr>
          <w:rStyle w:val="Zkladntext2Netun"/>
          <w:rFonts w:ascii="Calibri" w:eastAsiaTheme="minorHAnsi" w:hAnsi="Calibri" w:cs="Calibri"/>
          <w:b w:val="0"/>
          <w:sz w:val="24"/>
          <w:szCs w:val="24"/>
        </w:rPr>
        <w:t xml:space="preserve"> od nabytí její účinnosti</w:t>
      </w:r>
      <w:r w:rsidR="00032675">
        <w:rPr>
          <w:rStyle w:val="Zkladntext2Netun"/>
          <w:rFonts w:ascii="Calibri" w:eastAsiaTheme="minorHAnsi" w:hAnsi="Calibri" w:cs="Calibri"/>
          <w:b w:val="0"/>
          <w:sz w:val="24"/>
          <w:szCs w:val="24"/>
        </w:rPr>
        <w:t xml:space="preserve">, </w:t>
      </w:r>
      <w:r w:rsidR="00032675" w:rsidRPr="00A11507">
        <w:rPr>
          <w:rStyle w:val="Zkladntext2Netun"/>
          <w:rFonts w:ascii="Calibri" w:eastAsiaTheme="minorHAnsi" w:hAnsi="Calibri" w:cs="Calibri"/>
          <w:b w:val="0"/>
          <w:sz w:val="24"/>
          <w:szCs w:val="24"/>
        </w:rPr>
        <w:t xml:space="preserve">nebo </w:t>
      </w:r>
      <w:r w:rsidR="00032675" w:rsidRPr="00A11507">
        <w:rPr>
          <w:rStyle w:val="Zkladntext2Netun"/>
          <w:rFonts w:ascii="Calibri" w:eastAsiaTheme="minorHAnsi" w:hAnsi="Calibri" w:cs="Calibri"/>
          <w:sz w:val="24"/>
          <w:szCs w:val="24"/>
        </w:rPr>
        <w:t>do dne naplnění celkového maximálního a nezaručeného finančního</w:t>
      </w:r>
      <w:r w:rsidR="00032675" w:rsidRPr="001E3C1F">
        <w:rPr>
          <w:b/>
        </w:rPr>
        <w:t xml:space="preserve"> </w:t>
      </w:r>
      <w:r w:rsidR="00032675" w:rsidRPr="00A11507">
        <w:rPr>
          <w:rStyle w:val="Zkladntext2Netun"/>
          <w:rFonts w:ascii="Calibri" w:eastAsiaTheme="minorHAnsi" w:hAnsi="Calibri" w:cs="Calibri"/>
          <w:sz w:val="24"/>
          <w:szCs w:val="24"/>
        </w:rPr>
        <w:t>objemu dle čl. 4.3 této rámcové dohody.</w:t>
      </w:r>
      <w:r w:rsidR="00032675" w:rsidRPr="001E3C1F">
        <w:rPr>
          <w:b/>
        </w:rPr>
        <w:t xml:space="preserve"> </w:t>
      </w:r>
    </w:p>
    <w:p w:rsidR="001034F9" w:rsidRPr="0061526F" w:rsidRDefault="001034F9" w:rsidP="00EF2415">
      <w:pPr>
        <w:pStyle w:val="Zkladntext4"/>
        <w:numPr>
          <w:ilvl w:val="0"/>
          <w:numId w:val="8"/>
        </w:numPr>
        <w:ind w:left="567" w:hanging="567"/>
      </w:pPr>
      <w:r w:rsidRPr="0061526F">
        <w:t xml:space="preserve">Rámcovou </w:t>
      </w:r>
      <w:r w:rsidR="006F4F08">
        <w:t>dohod</w:t>
      </w:r>
      <w:r w:rsidRPr="0061526F">
        <w:t xml:space="preserve">u lze písemně vypovědět před uplynutím doby jejího trvání bez uvedení důvodu. Výpovědní lhůta </w:t>
      </w:r>
      <w:r w:rsidRPr="00653800">
        <w:t xml:space="preserve">je </w:t>
      </w:r>
      <w:r w:rsidR="00E41B5E">
        <w:t>tří</w:t>
      </w:r>
      <w:r w:rsidRPr="00E41B5E">
        <w:t>měsíční</w:t>
      </w:r>
      <w:r w:rsidRPr="0061526F">
        <w:t xml:space="preserve"> a začíná plynout prvním dnem měsíce následujícího po doručení výpovědi druhé smluvní straně. Uplynutím výpovědní lhůty bude ukončena </w:t>
      </w:r>
      <w:r w:rsidR="00527742" w:rsidRPr="0061526F">
        <w:t xml:space="preserve">tato </w:t>
      </w:r>
      <w:r w:rsidRPr="0061526F">
        <w:t xml:space="preserve">rámcová </w:t>
      </w:r>
      <w:r w:rsidR="005C2BC9">
        <w:t>dohoda</w:t>
      </w:r>
      <w:r w:rsidRPr="0061526F">
        <w:t xml:space="preserve">, nikoli však dílčí smlouvy </w:t>
      </w:r>
      <w:r w:rsidR="005C2BC9">
        <w:t>a dílčí soupisy prací</w:t>
      </w:r>
      <w:r w:rsidRPr="0061526F">
        <w:t>, dle kterých nebylo do okamžiku uplynutí výpovědní lhůty zcela splněno nebo, u kterých ke dni uplynutí výpovědní lhůty ještě zcela nevypršela záruční doba.</w:t>
      </w:r>
    </w:p>
    <w:p w:rsidR="001034F9" w:rsidRPr="0061526F" w:rsidRDefault="001034F9" w:rsidP="00EF2415">
      <w:pPr>
        <w:pStyle w:val="Zkladntext4"/>
        <w:numPr>
          <w:ilvl w:val="0"/>
          <w:numId w:val="8"/>
        </w:numPr>
        <w:ind w:left="567" w:hanging="567"/>
      </w:pPr>
      <w:r w:rsidRPr="0061526F">
        <w:t xml:space="preserve">Ustanovení rámcové </w:t>
      </w:r>
      <w:r w:rsidR="005C2BC9">
        <w:t>dohod</w:t>
      </w:r>
      <w:r w:rsidRPr="0061526F">
        <w:t>y zůstávají nedílnou součástí dílčích smluv o dílo</w:t>
      </w:r>
      <w:r w:rsidR="005C2BC9">
        <w:t xml:space="preserve"> a dílčích soupisů prací</w:t>
      </w:r>
      <w:r w:rsidRPr="0061526F">
        <w:t xml:space="preserve"> uzavřených před uplynutím doby jejího trvání nebo před uplynutím výpovědní lhůty, není-li v rámcové </w:t>
      </w:r>
      <w:r w:rsidR="005C2BC9">
        <w:t>dohod</w:t>
      </w:r>
      <w:r w:rsidRPr="0061526F">
        <w:t>ě výslovně uvedeno jinak.</w:t>
      </w:r>
    </w:p>
    <w:p w:rsidR="001034F9" w:rsidRPr="00FC3EAF" w:rsidRDefault="001034F9" w:rsidP="00EF2415">
      <w:pPr>
        <w:pStyle w:val="Zkladntext4"/>
        <w:numPr>
          <w:ilvl w:val="0"/>
          <w:numId w:val="8"/>
        </w:numPr>
        <w:ind w:left="567" w:hanging="567"/>
      </w:pPr>
      <w:r w:rsidRPr="00FC3EAF">
        <w:t xml:space="preserve">Jakékoliv změny či ujednání týkající se </w:t>
      </w:r>
      <w:r w:rsidR="00527742" w:rsidRPr="00FC3EAF">
        <w:t xml:space="preserve">této </w:t>
      </w:r>
      <w:r w:rsidRPr="00FC3EAF">
        <w:t xml:space="preserve">rámcové </w:t>
      </w:r>
      <w:r w:rsidR="00C86029">
        <w:t>dohod</w:t>
      </w:r>
      <w:r w:rsidRPr="00FC3EAF">
        <w:t xml:space="preserve">y mohou smluvní strany provádět pouze po vzájemné dohodě, formou písemných dodatků, podepsaných oběma smluvními stranami. Jiné písemnosti obsahující projevy stran či osob oprávněných je zastupovat, jako </w:t>
      </w:r>
      <w:r w:rsidRPr="00FC3EAF">
        <w:lastRenderedPageBreak/>
        <w:t xml:space="preserve">jsou zejména zápisy, </w:t>
      </w:r>
      <w:r w:rsidR="00C86029">
        <w:t xml:space="preserve">zjišťovací </w:t>
      </w:r>
      <w:r w:rsidRPr="00FC3EAF">
        <w:t xml:space="preserve">protokoly, stavební deník, nejsou změnami ani doplňky této rámcové </w:t>
      </w:r>
      <w:r w:rsidR="0056485D">
        <w:t>dohod</w:t>
      </w:r>
      <w:r w:rsidRPr="00FC3EAF">
        <w:t xml:space="preserve">y. Smluvní strany si výslovně ujednávají, že tuto rámcovou </w:t>
      </w:r>
      <w:r w:rsidR="00C86029">
        <w:t>dohodu</w:t>
      </w:r>
      <w:r w:rsidRPr="00FC3EAF">
        <w:t xml:space="preserve"> není možné dodatečně měnit ústní formou.</w:t>
      </w:r>
    </w:p>
    <w:p w:rsidR="00F77A53" w:rsidRDefault="00696778" w:rsidP="005A6C28">
      <w:pPr>
        <w:pStyle w:val="Zkladntext4"/>
        <w:ind w:left="567"/>
      </w:pPr>
      <w:r w:rsidRPr="00FC3EAF">
        <w:t xml:space="preserve">V případě požadavku zhotovitele na změnu identifikačních údajů, včetně bankovního spojení, uvedených v záhlaví rámcové </w:t>
      </w:r>
      <w:r w:rsidR="00C86029">
        <w:t>dohody</w:t>
      </w:r>
      <w:r w:rsidR="008F0D45">
        <w:t xml:space="preserve"> </w:t>
      </w:r>
      <w:r w:rsidRPr="00FC3EAF">
        <w:t>je zhotovitel povinen kontaktovat objednatele (osobu pověřenou k zastoupení ve věcech technických), který mu v souladu s vnitřním předpisem objednatele poskytne vzor žádosti, kterou je nutné doručit objednateli prostřednictvím datové schránky (u právnické osoby) nebo poštou/osobně s úředně ověřeným podpisem osoby oprávněné jednat za zhotovitele (v případě fyzických osob, které nemají povinně zřízenou datovou schránku).</w:t>
      </w:r>
    </w:p>
    <w:p w:rsidR="001034F9" w:rsidRPr="00FC3EAF" w:rsidRDefault="001034F9" w:rsidP="00EF2415">
      <w:pPr>
        <w:pStyle w:val="Zkladntext4"/>
        <w:numPr>
          <w:ilvl w:val="0"/>
          <w:numId w:val="8"/>
        </w:numPr>
        <w:ind w:left="567" w:hanging="567"/>
      </w:pPr>
      <w:r w:rsidRPr="00FC3EAF">
        <w:t xml:space="preserve">Smluvní strany prohlašují podmínky sjednané touto rámcovou </w:t>
      </w:r>
      <w:r w:rsidR="00C86029">
        <w:t>dohod</w:t>
      </w:r>
      <w:r w:rsidRPr="00FC3EAF">
        <w:t>ou za zavedenou obchodní zvyklost mezi smluvními stranami.</w:t>
      </w:r>
    </w:p>
    <w:p w:rsidR="001034F9" w:rsidRPr="00FC3EAF" w:rsidRDefault="001034F9" w:rsidP="00EF2415">
      <w:pPr>
        <w:pStyle w:val="Zkladntext4"/>
        <w:numPr>
          <w:ilvl w:val="0"/>
          <w:numId w:val="8"/>
        </w:numPr>
        <w:ind w:left="567" w:hanging="567"/>
      </w:pPr>
      <w:r w:rsidRPr="00FC3EAF">
        <w:t>Smluvní strany se dohodly, že zhotovitel na sebe přebírá nebezpečí změny okolností ve smyslu ust. § 1765 odst. 2 a § 2620 odst. 2 občanského zákoníku. Tzn., že zhotoviteli nevznikne vůči objednateli při změně okolností práv</w:t>
      </w:r>
      <w:r w:rsidR="000355D4">
        <w:t>o domáhat se obnovení jednání o </w:t>
      </w:r>
      <w:r w:rsidR="0056485D">
        <w:t>rámcové dohodě</w:t>
      </w:r>
      <w:r w:rsidRPr="00FC3EAF">
        <w:t xml:space="preserve"> ani zvýšení ceny za dílo ani zrušení </w:t>
      </w:r>
      <w:r w:rsidR="0056485D">
        <w:t>rámcové dohody</w:t>
      </w:r>
      <w:r w:rsidRPr="00FC3EAF">
        <w:t>.</w:t>
      </w:r>
    </w:p>
    <w:p w:rsidR="001034F9" w:rsidRPr="00FC3EAF" w:rsidRDefault="001034F9" w:rsidP="00EF2415">
      <w:pPr>
        <w:pStyle w:val="Zkladntext4"/>
        <w:numPr>
          <w:ilvl w:val="0"/>
          <w:numId w:val="8"/>
        </w:numPr>
        <w:ind w:left="567" w:hanging="567"/>
      </w:pPr>
      <w:r w:rsidRPr="00FC3EAF">
        <w:t xml:space="preserve">Obě smluvní strany prohlašují, že jednotlivé články jsou dostatečné z hlediska náležitostí pro vznik smluvního vztahu, a že bylo využito smluvní volnosti stran a tato </w:t>
      </w:r>
      <w:r w:rsidR="00C86029">
        <w:t>rámcová dohoda</w:t>
      </w:r>
      <w:r w:rsidRPr="00FC3EAF">
        <w:t xml:space="preserve"> se uzavírá určitě, vážně a srozumitelně. Smluvní strany prohlašují, že </w:t>
      </w:r>
      <w:r w:rsidR="00C86029">
        <w:t>tato rámcová dohoda</w:t>
      </w:r>
      <w:r w:rsidR="00F77A53" w:rsidRPr="00FC3EAF">
        <w:t xml:space="preserve"> představuje úplnou dohodu o </w:t>
      </w:r>
      <w:r w:rsidRPr="00FC3EAF">
        <w:t>veškerých jejích náležitostech a neexistují náležitosti, které by smluvní strany neujednaly.</w:t>
      </w:r>
    </w:p>
    <w:p w:rsidR="001034F9" w:rsidRPr="00FC3EAF" w:rsidRDefault="001034F9" w:rsidP="00EF2415">
      <w:pPr>
        <w:pStyle w:val="Zkladntext4"/>
        <w:numPr>
          <w:ilvl w:val="0"/>
          <w:numId w:val="8"/>
        </w:numPr>
        <w:ind w:left="567" w:hanging="567"/>
      </w:pPr>
      <w:r w:rsidRPr="00FC3EAF">
        <w:t xml:space="preserve">Rámcová </w:t>
      </w:r>
      <w:r w:rsidR="00C86029">
        <w:t>dohoda</w:t>
      </w:r>
      <w:r w:rsidRPr="00FC3EAF">
        <w:t xml:space="preserve"> je vyhotovena ve dvou vyhotoveních s platností originálu, z nichž po jednom obdrží každá smluvní strana.</w:t>
      </w:r>
    </w:p>
    <w:p w:rsidR="0046738D" w:rsidRDefault="00F77A53" w:rsidP="00EF2415">
      <w:pPr>
        <w:pStyle w:val="Zkladntext4"/>
        <w:numPr>
          <w:ilvl w:val="0"/>
          <w:numId w:val="8"/>
        </w:numPr>
        <w:ind w:left="567" w:hanging="567"/>
      </w:pPr>
      <w:r w:rsidRPr="00FC3EAF">
        <w:t xml:space="preserve">Zhotovitel bere </w:t>
      </w:r>
      <w:r w:rsidRPr="0061526F">
        <w:t xml:space="preserve">na vědomí, že objednatel je subjektem, který má dle zákona č. 340/2015 </w:t>
      </w:r>
      <w:r w:rsidR="00527742" w:rsidRPr="0061526F">
        <w:t>Sb., o zvláštních podmínkách účinnosti některých smluv, uveřejňování těchto smluv a o registru smluv (zákon o registru smluv)</w:t>
      </w:r>
      <w:r w:rsidR="00527742" w:rsidRPr="0061526F">
        <w:rPr>
          <w:color w:val="000000"/>
        </w:rPr>
        <w:t xml:space="preserve"> </w:t>
      </w:r>
      <w:r w:rsidRPr="0061526F">
        <w:t>povinnost uveřejňovat zákonem stanovené smlouvy v registru smluv a s jejím uveřejněním za podmínek</w:t>
      </w:r>
      <w:r w:rsidRPr="00FC3EAF">
        <w:t xml:space="preserve"> stanovených zá</w:t>
      </w:r>
      <w:r w:rsidR="00527742" w:rsidRPr="00FC3EAF">
        <w:t xml:space="preserve">konem o registru smluv souhlasí. </w:t>
      </w:r>
    </w:p>
    <w:p w:rsidR="009E69F5" w:rsidRPr="00230C00" w:rsidRDefault="0046738D" w:rsidP="00EF2415">
      <w:pPr>
        <w:pStyle w:val="Zkladntext4"/>
        <w:numPr>
          <w:ilvl w:val="0"/>
          <w:numId w:val="8"/>
        </w:numPr>
        <w:ind w:left="567" w:hanging="567"/>
      </w:pPr>
      <w:r>
        <w:t xml:space="preserve">Obě </w:t>
      </w:r>
      <w:r w:rsidR="00230C00">
        <w:t>s</w:t>
      </w:r>
      <w:r>
        <w:t xml:space="preserve">mluvní strany souhlasí </w:t>
      </w:r>
      <w:r w:rsidRPr="009A2D2E">
        <w:t xml:space="preserve">v souvislosti s aplikací zákona č. 340/2015 Sb. (zákon o registru smluv, dále jen ZRS) s uveřejněním této </w:t>
      </w:r>
      <w:r w:rsidR="00230C00">
        <w:t xml:space="preserve">rámcové </w:t>
      </w:r>
      <w:r w:rsidR="00C86029">
        <w:t>dohod</w:t>
      </w:r>
      <w:r w:rsidRPr="009A2D2E">
        <w:t>y v registru s</w:t>
      </w:r>
      <w:r>
        <w:t xml:space="preserve">mluv v rozsahu vyžadovaném ZRS a současně souhlasí se zveřejněním údajů o identifikaci </w:t>
      </w:r>
      <w:r w:rsidR="00B1019A">
        <w:t>s</w:t>
      </w:r>
      <w:r>
        <w:t xml:space="preserve">mluvních stran, předmětu </w:t>
      </w:r>
      <w:r w:rsidR="00230C00">
        <w:t xml:space="preserve">této rámcové </w:t>
      </w:r>
      <w:r w:rsidR="00C86029">
        <w:t>dohod</w:t>
      </w:r>
      <w:r w:rsidR="00230C00">
        <w:t>y</w:t>
      </w:r>
      <w:r>
        <w:t xml:space="preserve">, jeho ceně či hodnotě a datu uzavření této </w:t>
      </w:r>
      <w:r w:rsidR="00B1019A">
        <w:t>rámcové dohody</w:t>
      </w:r>
      <w:r>
        <w:t xml:space="preserve">. </w:t>
      </w:r>
      <w:r w:rsidR="00B1019A">
        <w:t xml:space="preserve">Objednatel </w:t>
      </w:r>
      <w:r w:rsidRPr="009A2D2E">
        <w:t>zašl</w:t>
      </w:r>
      <w:r w:rsidR="00B1019A">
        <w:t>e</w:t>
      </w:r>
      <w:r w:rsidRPr="009A2D2E">
        <w:t xml:space="preserve"> správci registru smluv elektronický obraz </w:t>
      </w:r>
      <w:r w:rsidR="00230C00">
        <w:t xml:space="preserve">této rámcové </w:t>
      </w:r>
      <w:r w:rsidR="00C86029">
        <w:t>dohod</w:t>
      </w:r>
      <w:r w:rsidR="00230C00">
        <w:t>y</w:t>
      </w:r>
      <w:r w:rsidR="000355D4">
        <w:t xml:space="preserve"> a </w:t>
      </w:r>
      <w:r w:rsidRPr="009A2D2E">
        <w:t xml:space="preserve">jejich příloh a metadata vyžadovaná ZRS, a to do 30 kalendářních dnů od </w:t>
      </w:r>
      <w:r w:rsidR="00230C00">
        <w:t xml:space="preserve">jejího </w:t>
      </w:r>
      <w:r w:rsidRPr="009A2D2E">
        <w:t>uzavření</w:t>
      </w:r>
      <w:r w:rsidRPr="00230C00">
        <w:t xml:space="preserve">.  Zhotovitel podpisem této </w:t>
      </w:r>
      <w:r w:rsidR="00230C00">
        <w:t xml:space="preserve">rámcové </w:t>
      </w:r>
      <w:r w:rsidR="00C86029">
        <w:t>dohod</w:t>
      </w:r>
      <w:r w:rsidRPr="00230C00">
        <w:t xml:space="preserve">y výslovně stvrzuje, že souhlasí s případným zveřejněním </w:t>
      </w:r>
      <w:r w:rsidRPr="00230C00">
        <w:rPr>
          <w:lang w:val="x-none"/>
        </w:rPr>
        <w:t xml:space="preserve">těla </w:t>
      </w:r>
      <w:r w:rsidR="00C86029">
        <w:t>rámcové</w:t>
      </w:r>
      <w:r w:rsidR="00230C00">
        <w:t xml:space="preserve"> </w:t>
      </w:r>
      <w:r w:rsidR="00C86029">
        <w:t>dohod</w:t>
      </w:r>
      <w:r w:rsidR="00230C00">
        <w:t>y</w:t>
      </w:r>
      <w:r w:rsidRPr="00230C00">
        <w:rPr>
          <w:lang w:val="x-none"/>
        </w:rPr>
        <w:t xml:space="preserve"> (tzn. bez jejích příloh</w:t>
      </w:r>
      <w:r w:rsidRPr="00230C00">
        <w:t xml:space="preserve">) na internetových stránkách </w:t>
      </w:r>
      <w:r w:rsidR="00B1019A">
        <w:t>o</w:t>
      </w:r>
      <w:r w:rsidRPr="00230C00">
        <w:t>bjednatele.</w:t>
      </w:r>
      <w:r w:rsidR="00512636" w:rsidRPr="00230C00">
        <w:rPr>
          <w:color w:val="FF0000"/>
        </w:rPr>
        <w:t xml:space="preserve"> </w:t>
      </w:r>
    </w:p>
    <w:p w:rsidR="009E69F5" w:rsidRDefault="0046738D" w:rsidP="00EF2415">
      <w:pPr>
        <w:pStyle w:val="Zkladntext4"/>
        <w:numPr>
          <w:ilvl w:val="0"/>
          <w:numId w:val="8"/>
        </w:numPr>
        <w:ind w:left="567" w:hanging="567"/>
      </w:pPr>
      <w:r w:rsidRPr="00516813">
        <w:t xml:space="preserve">Smluvní strany výslovně prohlašují, že údaje a další skutečnosti uvedené v této </w:t>
      </w:r>
      <w:r w:rsidR="00230C00">
        <w:t xml:space="preserve">rámcové </w:t>
      </w:r>
      <w:r w:rsidR="00C86029">
        <w:t>dohod</w:t>
      </w:r>
      <w:r w:rsidRPr="00516813">
        <w:t xml:space="preserve">ě, vyjma částí označených ve smyslu následujícího odstavce této </w:t>
      </w:r>
      <w:r w:rsidR="000903FF">
        <w:t>rámcové dohody</w:t>
      </w:r>
      <w:r w:rsidRPr="00516813">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r w:rsidR="00512636" w:rsidRPr="00512636">
        <w:rPr>
          <w:color w:val="FF0000"/>
        </w:rPr>
        <w:t xml:space="preserve"> </w:t>
      </w:r>
    </w:p>
    <w:p w:rsidR="009E69F5" w:rsidRPr="007D5C6E" w:rsidRDefault="0046738D" w:rsidP="004128D7">
      <w:pPr>
        <w:pStyle w:val="Zkladntext4"/>
        <w:numPr>
          <w:ilvl w:val="0"/>
          <w:numId w:val="8"/>
        </w:numPr>
        <w:ind w:left="567" w:hanging="567"/>
      </w:pPr>
      <w:r w:rsidRPr="00516813">
        <w:t xml:space="preserve">Jestliže smluvní strana označí za své obchodní tajemství část obsahu </w:t>
      </w:r>
      <w:r w:rsidR="00B1019A">
        <w:t>rámcové dohody</w:t>
      </w:r>
      <w:r w:rsidRPr="00516813">
        <w:t xml:space="preserve">, která v důsledku toho bude pro účely uveřejnění </w:t>
      </w:r>
      <w:r w:rsidR="00B1019A">
        <w:t>rámcové dohody</w:t>
      </w:r>
      <w:r w:rsidRPr="00516813">
        <w:t xml:space="preserve"> v registru smluv znečitelněna, nese tato smluvní strana odpovědnost, pokud by </w:t>
      </w:r>
      <w:r w:rsidR="0056485D">
        <w:t>rámcová dohod</w:t>
      </w:r>
      <w:r w:rsidRPr="00516813">
        <w:t xml:space="preserve">a v důsledku takového označení byla uveřejněna způsobem odporujícím ZRS, a to bez ohledu na to, která ze stran </w:t>
      </w:r>
      <w:r w:rsidR="00BA14BD">
        <w:t>rámcovou</w:t>
      </w:r>
      <w:r w:rsidR="00B1019A">
        <w:t xml:space="preserve"> dohodu</w:t>
      </w:r>
      <w:r w:rsidRPr="00516813">
        <w:t xml:space="preserve"> v registru smluv uveřejnila. S částmi </w:t>
      </w:r>
      <w:r w:rsidR="00B1019A">
        <w:t>rámcové dohod</w:t>
      </w:r>
      <w:r w:rsidRPr="00516813">
        <w:t xml:space="preserve">y, které druhá smluvní strana neoznačí za své obchodní tajemství před uzavřením této </w:t>
      </w:r>
      <w:r w:rsidR="00B1019A">
        <w:t>rámcové dohody</w:t>
      </w:r>
      <w:r w:rsidRPr="00516813">
        <w:t xml:space="preserve">, nebude </w:t>
      </w:r>
      <w:r w:rsidR="00B1019A">
        <w:t>o</w:t>
      </w:r>
      <w:r w:rsidRPr="00516813">
        <w:t xml:space="preserve">bjednatel jako s obchodním tajemstvím nakládat a ani odpovídat za případnou </w:t>
      </w:r>
      <w:r w:rsidRPr="00516813">
        <w:lastRenderedPageBreak/>
        <w:t xml:space="preserve">škodu či jinou újmu takovým postupem vzniklou. Označením obchodního tajemství ve smyslu předchozí věty se rozumí doručení </w:t>
      </w:r>
      <w:r w:rsidR="00855E1E">
        <w:t xml:space="preserve">písemného oznámení </w:t>
      </w:r>
      <w:r w:rsidR="00B1019A">
        <w:t>z</w:t>
      </w:r>
      <w:r w:rsidR="00855E1E">
        <w:t xml:space="preserve">hotovitele </w:t>
      </w:r>
      <w:r w:rsidR="00B1019A">
        <w:t>o</w:t>
      </w:r>
      <w:r w:rsidRPr="00516813">
        <w:t xml:space="preserve">bjednateli obsahujícího přesnou identifikaci dotčených částí </w:t>
      </w:r>
      <w:r w:rsidR="00B1019A">
        <w:t>rámcové dohod</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w:t>
      </w:r>
      <w:r w:rsidR="0035148F">
        <w:t> </w:t>
      </w:r>
      <w:r w:rsidRPr="00516813">
        <w:t>ust</w:t>
      </w:r>
      <w:r w:rsidR="0035148F">
        <w:t>.</w:t>
      </w:r>
      <w:r>
        <w:t xml:space="preserve">  </w:t>
      </w:r>
      <w:r w:rsidRPr="00516813">
        <w:t xml:space="preserve">§ 504 občanského zákoníku, a zavazuje se neprodleně písemně sdělit </w:t>
      </w:r>
      <w:r w:rsidR="00B1019A">
        <w:t>o</w:t>
      </w:r>
      <w:r w:rsidRPr="00516813">
        <w:t>bjednateli skutečnost, že takto označené informace přestaly naplňovat znaky obchodního tajemství.</w:t>
      </w:r>
      <w:r w:rsidR="00512636" w:rsidRPr="000355D4">
        <w:rPr>
          <w:color w:val="FF0000"/>
        </w:rPr>
        <w:t xml:space="preserve"> </w:t>
      </w:r>
    </w:p>
    <w:p w:rsidR="0046738D" w:rsidRDefault="0046738D" w:rsidP="00EF2415">
      <w:pPr>
        <w:pStyle w:val="Zkladntext4"/>
        <w:numPr>
          <w:ilvl w:val="0"/>
          <w:numId w:val="8"/>
        </w:numPr>
        <w:ind w:left="567" w:hanging="567"/>
      </w:pPr>
      <w:r w:rsidRPr="00516813">
        <w:t xml:space="preserve">Osoby uzavírající tuto </w:t>
      </w:r>
      <w:r w:rsidR="00230C00">
        <w:t xml:space="preserve">rámcovou </w:t>
      </w:r>
      <w:r w:rsidR="00C86029">
        <w:t>dohod</w:t>
      </w:r>
      <w:r w:rsidRPr="00516813">
        <w:t xml:space="preserve">u za </w:t>
      </w:r>
      <w:r w:rsidR="00230C00">
        <w:t>s</w:t>
      </w:r>
      <w:r w:rsidRPr="00516813">
        <w:t xml:space="preserve">mluvní strany souhlasí s uveřejněním svých osobních údajů, které jsou uvedeny v této </w:t>
      </w:r>
      <w:r w:rsidR="00230C00">
        <w:t xml:space="preserve">rámcové </w:t>
      </w:r>
      <w:r w:rsidR="00C86029">
        <w:t>dohod</w:t>
      </w:r>
      <w:r w:rsidRPr="00516813">
        <w:t>ě, spolu s</w:t>
      </w:r>
      <w:r w:rsidR="000903FF">
        <w:t> rámcovou dohodou</w:t>
      </w:r>
      <w:r w:rsidR="000355D4">
        <w:t xml:space="preserve"> v </w:t>
      </w:r>
      <w:r w:rsidRPr="00516813">
        <w:t>registru smluv. Tento souhlas je udělen na dobu neurčitou.</w:t>
      </w:r>
    </w:p>
    <w:p w:rsidR="00230C00" w:rsidRPr="00FC3EAF" w:rsidRDefault="00230C00" w:rsidP="00EF2415">
      <w:pPr>
        <w:pStyle w:val="Zkladntext4"/>
        <w:numPr>
          <w:ilvl w:val="0"/>
          <w:numId w:val="8"/>
        </w:numPr>
        <w:ind w:left="567" w:hanging="567"/>
      </w:pPr>
      <w:r w:rsidRPr="00F97DBD">
        <w:t xml:space="preserve">Pokud by se kterékoliv ustanovení této </w:t>
      </w:r>
      <w:r>
        <w:t xml:space="preserve">rámcové </w:t>
      </w:r>
      <w:r w:rsidR="00C86029">
        <w:t>dohod</w:t>
      </w:r>
      <w:r w:rsidRPr="00F97DBD">
        <w:t xml:space="preserve">y ukázalo být neplatným nebo nevynutitelným, nebo se jím stalo po uzavření této </w:t>
      </w:r>
      <w:r>
        <w:t xml:space="preserve">rámcové </w:t>
      </w:r>
      <w:r w:rsidR="00C86029">
        <w:t>dohod</w:t>
      </w:r>
      <w:r w:rsidRPr="00F97DBD">
        <w:t xml:space="preserve">y, pak tato skutečnost nepůsobí neplatnost ani nevynutitelnost ostatních ustanovení této </w:t>
      </w:r>
      <w:r>
        <w:t xml:space="preserve">rámcové </w:t>
      </w:r>
      <w:r w:rsidR="00C86029">
        <w:t>dohod</w:t>
      </w:r>
      <w:r w:rsidRPr="00F97DBD">
        <w:t>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rsidR="00F00AB4" w:rsidRDefault="00F00AB4" w:rsidP="00EF2415">
      <w:pPr>
        <w:pStyle w:val="Zkladntext4"/>
        <w:numPr>
          <w:ilvl w:val="0"/>
          <w:numId w:val="8"/>
        </w:numPr>
        <w:ind w:left="567" w:hanging="567"/>
      </w:pPr>
      <w:r>
        <w:t xml:space="preserve">Přílohami této </w:t>
      </w:r>
      <w:r w:rsidR="00230C00">
        <w:t xml:space="preserve">rámcové </w:t>
      </w:r>
      <w:r w:rsidR="00C86029">
        <w:t>dohod</w:t>
      </w:r>
      <w:r>
        <w:t xml:space="preserve">y, dle dohody smluvních stran přílohami ke každému jednotlivému vyhotovení </w:t>
      </w:r>
      <w:r w:rsidR="000903FF">
        <w:t>této rámcové dohody</w:t>
      </w:r>
      <w:r>
        <w:t xml:space="preserve"> nepřipojenými, je Výzva k podání nabídky specifikovaná v čl. 2.</w:t>
      </w:r>
      <w:r w:rsidR="00F634A9">
        <w:t>1</w:t>
      </w:r>
      <w:r>
        <w:t xml:space="preserve">.1 této rámcové </w:t>
      </w:r>
      <w:r w:rsidR="00C86029">
        <w:t>dohod</w:t>
      </w:r>
      <w:r>
        <w:t>y</w:t>
      </w:r>
      <w:r w:rsidR="007C2351">
        <w:t xml:space="preserve"> v celém rozsahu</w:t>
      </w:r>
      <w:r>
        <w:t xml:space="preserve"> a </w:t>
      </w:r>
      <w:r w:rsidR="005B5D46">
        <w:t>n</w:t>
      </w:r>
      <w:r>
        <w:t>abídka zhotovitele specifikovaná v čl. 2.</w:t>
      </w:r>
      <w:r w:rsidR="00F634A9">
        <w:t>1</w:t>
      </w:r>
      <w:r>
        <w:t>.</w:t>
      </w:r>
      <w:r w:rsidR="00F634A9">
        <w:t>2</w:t>
      </w:r>
      <w:r>
        <w:t xml:space="preserve"> této rámcové </w:t>
      </w:r>
      <w:r w:rsidR="00C86029">
        <w:t>dohod</w:t>
      </w:r>
      <w:r>
        <w:t>y</w:t>
      </w:r>
      <w:r w:rsidR="007C2351">
        <w:t xml:space="preserve"> v celém rozsahu.</w:t>
      </w:r>
      <w:r>
        <w:t xml:space="preserve"> </w:t>
      </w:r>
    </w:p>
    <w:p w:rsidR="0056485D" w:rsidRDefault="0056485D" w:rsidP="00C268FC">
      <w:pPr>
        <w:pStyle w:val="Zkladntext4"/>
      </w:pPr>
    </w:p>
    <w:p w:rsidR="00B578E6" w:rsidRPr="00FC3EAF" w:rsidRDefault="00B578E6" w:rsidP="00C268FC">
      <w:pPr>
        <w:pStyle w:val="Zkladntext4"/>
      </w:pPr>
      <w:r w:rsidRPr="00FC3EAF">
        <w:t>V Ostravě dne</w:t>
      </w:r>
      <w:r w:rsidR="00527742" w:rsidRPr="00FC3EAF">
        <w:t xml:space="preserve"> xx.xx.xxxx</w:t>
      </w:r>
    </w:p>
    <w:p w:rsidR="00C03A5A" w:rsidRPr="00F00AB4" w:rsidRDefault="00C03A5A" w:rsidP="00C268FC">
      <w:pPr>
        <w:pStyle w:val="Zkladntext4"/>
        <w:rPr>
          <w:highlight w:val="red"/>
        </w:rPr>
      </w:pPr>
    </w:p>
    <w:p w:rsidR="0001343A" w:rsidRDefault="0001343A" w:rsidP="00C268FC">
      <w:pPr>
        <w:pStyle w:val="Zkladntext4"/>
      </w:pPr>
    </w:p>
    <w:p w:rsidR="009211B8" w:rsidRPr="007C2351" w:rsidRDefault="007C2351" w:rsidP="00C268FC">
      <w:pPr>
        <w:pStyle w:val="Zkladntext4"/>
      </w:pPr>
      <w:r w:rsidRPr="00C03A5A">
        <w:t>..........................................................................</w:t>
      </w:r>
      <w:r w:rsidRPr="007C2351">
        <w:tab/>
        <w:t>..........................................................................</w:t>
      </w:r>
    </w:p>
    <w:p w:rsidR="00C03A5A" w:rsidRDefault="00C03A5A" w:rsidP="00C268FC">
      <w:pPr>
        <w:pStyle w:val="Zkladntext4"/>
      </w:pPr>
      <w:r>
        <w:t xml:space="preserve">                           za zhotovitele</w:t>
      </w:r>
      <w:r w:rsidR="007C2351" w:rsidRPr="007C2351">
        <w:tab/>
      </w:r>
      <w:r>
        <w:tab/>
      </w:r>
      <w:r>
        <w:tab/>
      </w:r>
      <w:r>
        <w:tab/>
      </w:r>
      <w:r>
        <w:tab/>
      </w:r>
      <w:r w:rsidR="005A6C28">
        <w:t xml:space="preserve">        </w:t>
      </w:r>
      <w:r w:rsidR="0035148F">
        <w:t xml:space="preserve"> </w:t>
      </w:r>
      <w:r w:rsidR="005A6C28">
        <w:t xml:space="preserve">     </w:t>
      </w:r>
      <w:r>
        <w:t>za objednatele</w:t>
      </w:r>
    </w:p>
    <w:p w:rsidR="009211B8" w:rsidRPr="007C2351" w:rsidRDefault="007C2351" w:rsidP="005A6C28">
      <w:pPr>
        <w:pStyle w:val="Zkladntext4"/>
        <w:spacing w:after="0"/>
      </w:pPr>
      <w:r w:rsidRPr="007C2351">
        <w:tab/>
      </w:r>
      <w:r w:rsidRPr="005A6C28">
        <w:rPr>
          <w:b/>
        </w:rPr>
        <w:t>Xxxxxxxxxxxxxxxxxxxxxxxxxx</w:t>
      </w:r>
      <w:r w:rsidRPr="007C2351">
        <w:t>x</w:t>
      </w:r>
      <w:r w:rsidRPr="007C2351">
        <w:tab/>
      </w:r>
      <w:r w:rsidRPr="007C2351">
        <w:tab/>
      </w:r>
      <w:r w:rsidRPr="007C2351">
        <w:tab/>
      </w:r>
      <w:r w:rsidR="00C03A5A" w:rsidRPr="005A6C28">
        <w:rPr>
          <w:b/>
        </w:rPr>
        <w:t xml:space="preserve">       </w:t>
      </w:r>
      <w:r w:rsidR="0035148F">
        <w:rPr>
          <w:b/>
        </w:rPr>
        <w:t xml:space="preserve"> </w:t>
      </w:r>
      <w:r w:rsidR="00C03A5A" w:rsidRPr="005A6C28">
        <w:rPr>
          <w:b/>
        </w:rPr>
        <w:t xml:space="preserve">     </w:t>
      </w:r>
      <w:r w:rsidRPr="005A6C28">
        <w:rPr>
          <w:b/>
        </w:rPr>
        <w:t>Ing. Jiří MACHO</w:t>
      </w:r>
    </w:p>
    <w:p w:rsidR="00C03A5A" w:rsidRPr="0001343A" w:rsidRDefault="007C2351" w:rsidP="0001343A">
      <w:pPr>
        <w:pStyle w:val="Zkladntext4"/>
        <w:spacing w:after="0"/>
      </w:pPr>
      <w:r>
        <w:t xml:space="preserve">         </w:t>
      </w:r>
      <w:r w:rsidRPr="007C2351">
        <w:t>Xxxxxxxxxxxxxxxxxxxxxxxxxxxxxxxxx</w:t>
      </w:r>
      <w:r w:rsidRPr="007C2351">
        <w:tab/>
        <w:t xml:space="preserve">         </w:t>
      </w:r>
      <w:r>
        <w:t xml:space="preserve">             </w:t>
      </w:r>
      <w:r w:rsidRPr="007C2351">
        <w:t>ředitel Oblastního ředitelství Ostrava</w:t>
      </w:r>
    </w:p>
    <w:sectPr w:rsidR="00C03A5A" w:rsidRPr="0001343A" w:rsidSect="00D8489F">
      <w:headerReference w:type="default" r:id="rId11"/>
      <w:footerReference w:type="default" r:id="rId12"/>
      <w:type w:val="continuous"/>
      <w:pgSz w:w="11906" w:h="16838" w:code="9"/>
      <w:pgMar w:top="851"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AB8" w:rsidRDefault="00BD6AB8" w:rsidP="00A26221">
      <w:pPr>
        <w:spacing w:after="0" w:line="240" w:lineRule="auto"/>
      </w:pPr>
      <w:r>
        <w:separator/>
      </w:r>
    </w:p>
  </w:endnote>
  <w:endnote w:type="continuationSeparator" w:id="0">
    <w:p w:rsidR="00BD6AB8" w:rsidRDefault="00BD6AB8"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796924"/>
      <w:docPartObj>
        <w:docPartGallery w:val="Page Numbers (Bottom of Page)"/>
        <w:docPartUnique/>
      </w:docPartObj>
    </w:sdtPr>
    <w:sdtEndPr/>
    <w:sdtContent>
      <w:sdt>
        <w:sdtPr>
          <w:id w:val="-857350328"/>
          <w:docPartObj>
            <w:docPartGallery w:val="Page Numbers (Top of Page)"/>
            <w:docPartUnique/>
          </w:docPartObj>
        </w:sdtPr>
        <w:sdtEndPr/>
        <w:sdtContent>
          <w:p w:rsidR="00BD6AB8" w:rsidRPr="00C268FC" w:rsidRDefault="00BD6AB8" w:rsidP="009D31C8">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rPr>
                <w:color w:val="A6A6A6" w:themeColor="background1" w:themeShade="A6"/>
                <w:sz w:val="18"/>
                <w:szCs w:val="18"/>
              </w:rPr>
            </w:pPr>
            <w:r>
              <w:rPr>
                <w:color w:val="A6A6A6" w:themeColor="background1" w:themeShade="A6"/>
                <w:sz w:val="18"/>
                <w:szCs w:val="18"/>
              </w:rPr>
              <w:t>VZ 635190</w:t>
            </w:r>
            <w:r w:rsidR="0001343A">
              <w:rPr>
                <w:color w:val="A6A6A6" w:themeColor="background1" w:themeShade="A6"/>
                <w:sz w:val="18"/>
                <w:szCs w:val="18"/>
              </w:rPr>
              <w:t>28</w:t>
            </w:r>
            <w:r>
              <w:rPr>
                <w:color w:val="A6A6A6" w:themeColor="background1" w:themeShade="A6"/>
                <w:sz w:val="18"/>
                <w:szCs w:val="18"/>
              </w:rPr>
              <w:tab/>
            </w:r>
            <w:r>
              <w:rPr>
                <w:color w:val="A6A6A6" w:themeColor="background1" w:themeShade="A6"/>
                <w:sz w:val="18"/>
                <w:szCs w:val="18"/>
              </w:rPr>
              <w:tab/>
              <w:t xml:space="preserve">                                  </w:t>
            </w:r>
            <w:r w:rsidRPr="00FC3EAF">
              <w:rPr>
                <w:sz w:val="18"/>
                <w:szCs w:val="18"/>
              </w:rPr>
              <w:t xml:space="preserve">Stránka </w:t>
            </w:r>
            <w:r w:rsidRPr="00FC3EAF">
              <w:rPr>
                <w:b/>
                <w:bCs/>
                <w:sz w:val="18"/>
                <w:szCs w:val="18"/>
              </w:rPr>
              <w:fldChar w:fldCharType="begin"/>
            </w:r>
            <w:r w:rsidRPr="00FC3EAF">
              <w:rPr>
                <w:b/>
                <w:bCs/>
                <w:sz w:val="18"/>
                <w:szCs w:val="18"/>
              </w:rPr>
              <w:instrText>PAGE</w:instrText>
            </w:r>
            <w:r w:rsidRPr="00FC3EAF">
              <w:rPr>
                <w:b/>
                <w:bCs/>
                <w:sz w:val="18"/>
                <w:szCs w:val="18"/>
              </w:rPr>
              <w:fldChar w:fldCharType="separate"/>
            </w:r>
            <w:r w:rsidR="00D7710A">
              <w:rPr>
                <w:b/>
                <w:bCs/>
                <w:noProof/>
                <w:sz w:val="18"/>
                <w:szCs w:val="18"/>
              </w:rPr>
              <w:t>14</w:t>
            </w:r>
            <w:r w:rsidRPr="00FC3EAF">
              <w:rPr>
                <w:b/>
                <w:bCs/>
                <w:sz w:val="18"/>
                <w:szCs w:val="18"/>
              </w:rPr>
              <w:fldChar w:fldCharType="end"/>
            </w:r>
            <w:r w:rsidRPr="00FC3EAF">
              <w:rPr>
                <w:sz w:val="18"/>
                <w:szCs w:val="18"/>
              </w:rPr>
              <w:t xml:space="preserve"> z </w:t>
            </w:r>
            <w:r w:rsidRPr="00FC3EAF">
              <w:rPr>
                <w:b/>
                <w:bCs/>
                <w:sz w:val="18"/>
                <w:szCs w:val="18"/>
              </w:rPr>
              <w:fldChar w:fldCharType="begin"/>
            </w:r>
            <w:r w:rsidRPr="00FC3EAF">
              <w:rPr>
                <w:b/>
                <w:bCs/>
                <w:sz w:val="18"/>
                <w:szCs w:val="18"/>
              </w:rPr>
              <w:instrText>NUMPAGES</w:instrText>
            </w:r>
            <w:r w:rsidRPr="00FC3EAF">
              <w:rPr>
                <w:b/>
                <w:bCs/>
                <w:sz w:val="18"/>
                <w:szCs w:val="18"/>
              </w:rPr>
              <w:fldChar w:fldCharType="separate"/>
            </w:r>
            <w:r w:rsidR="00D7710A">
              <w:rPr>
                <w:b/>
                <w:bCs/>
                <w:noProof/>
                <w:sz w:val="18"/>
                <w:szCs w:val="18"/>
              </w:rPr>
              <w:t>14</w:t>
            </w:r>
            <w:r w:rsidRPr="00FC3EAF">
              <w:rPr>
                <w:b/>
                <w:bCs/>
                <w:sz w:val="18"/>
                <w:szCs w:val="18"/>
              </w:rPr>
              <w:fldChar w:fldCharType="end"/>
            </w:r>
          </w:p>
        </w:sdtContent>
      </w:sdt>
    </w:sdtContent>
  </w:sdt>
  <w:p w:rsidR="00BD6AB8" w:rsidRPr="00F001E3" w:rsidRDefault="00BD6AB8"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AB8" w:rsidRDefault="00BD6AB8" w:rsidP="00A26221">
      <w:pPr>
        <w:spacing w:after="0" w:line="240" w:lineRule="auto"/>
      </w:pPr>
      <w:r>
        <w:separator/>
      </w:r>
    </w:p>
  </w:footnote>
  <w:footnote w:type="continuationSeparator" w:id="0">
    <w:p w:rsidR="00BD6AB8" w:rsidRDefault="00BD6AB8"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AB8" w:rsidRPr="00A36CA1" w:rsidRDefault="00BD6AB8" w:rsidP="00A36CA1">
    <w:pPr>
      <w:pStyle w:val="Zhlav"/>
      <w:tabs>
        <w:tab w:val="clear" w:pos="4536"/>
      </w:tabs>
      <w:spacing w:after="80"/>
      <w:ind w:left="2410" w:firstLine="4680"/>
      <w:rPr>
        <w:rFonts w:ascii="Arial" w:hAnsi="Arial" w:cs="Arial"/>
        <w:i/>
        <w:color w:val="A6A6A6" w:themeColor="background1" w:themeShade="A6"/>
        <w:sz w:val="18"/>
        <w:szCs w:val="18"/>
      </w:rPr>
    </w:pPr>
  </w:p>
  <w:p w:rsidR="0001343A" w:rsidRDefault="00BD6AB8" w:rsidP="006806BE">
    <w:pPr>
      <w:pStyle w:val="Zhlav"/>
      <w:tabs>
        <w:tab w:val="clear" w:pos="4536"/>
        <w:tab w:val="left" w:pos="6912"/>
        <w:tab w:val="right" w:pos="9638"/>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 xml:space="preserve">                                                </w:t>
    </w:r>
    <w:r w:rsidR="0001343A" w:rsidRPr="0001343A">
      <w:rPr>
        <w:rFonts w:ascii="Arial" w:hAnsi="Arial" w:cs="Arial"/>
        <w:i/>
        <w:color w:val="808080" w:themeColor="background1" w:themeShade="80"/>
        <w:sz w:val="18"/>
        <w:szCs w:val="18"/>
      </w:rPr>
      <w:t xml:space="preserve">Údržba a opravy objektů ve správě SPS </w:t>
    </w:r>
  </w:p>
  <w:p w:rsidR="00BD6AB8" w:rsidRDefault="0001343A" w:rsidP="006806BE">
    <w:pPr>
      <w:pStyle w:val="Zhlav"/>
      <w:tabs>
        <w:tab w:val="clear" w:pos="4536"/>
        <w:tab w:val="left" w:pos="6912"/>
        <w:tab w:val="right" w:pos="9638"/>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v</w:t>
    </w:r>
    <w:r w:rsidRPr="0001343A">
      <w:rPr>
        <w:rFonts w:ascii="Arial" w:hAnsi="Arial" w:cs="Arial"/>
        <w:i/>
        <w:color w:val="808080" w:themeColor="background1" w:themeShade="80"/>
        <w:sz w:val="18"/>
        <w:szCs w:val="18"/>
      </w:rPr>
      <w:t xml:space="preserve"> obvodu OŘ Ostrava</w:t>
    </w:r>
  </w:p>
  <w:p w:rsidR="00BD6AB8" w:rsidRPr="003269E0" w:rsidRDefault="00BD6AB8" w:rsidP="006806BE">
    <w:pPr>
      <w:pStyle w:val="Zhlav"/>
      <w:tabs>
        <w:tab w:val="clear" w:pos="4536"/>
        <w:tab w:val="left" w:pos="6912"/>
        <w:tab w:val="right" w:pos="9638"/>
      </w:tabs>
      <w:ind w:left="2410"/>
      <w:jc w:val="right"/>
      <w:rPr>
        <w:rFonts w:ascii="Arial" w:hAnsi="Arial" w:cs="Arial"/>
        <w:i/>
        <w:color w:val="808080" w:themeColor="background1" w:themeShade="80"/>
        <w:sz w:val="18"/>
        <w:szCs w:val="18"/>
      </w:rPr>
    </w:pPr>
    <w:r>
      <w:rPr>
        <w:b/>
        <w:noProof/>
        <w:color w:val="C0504D" w:themeColor="accent2"/>
        <w:sz w:val="14"/>
        <w:lang w:eastAsia="cs-CZ"/>
      </w:rPr>
      <w:drawing>
        <wp:anchor distT="0" distB="0" distL="114300" distR="114300" simplePos="0" relativeHeight="251664384" behindDoc="0" locked="1" layoutInCell="1" allowOverlap="1" wp14:anchorId="50D6A89E" wp14:editId="560F8C64">
          <wp:simplePos x="0" y="0"/>
          <wp:positionH relativeFrom="page">
            <wp:posOffset>520700</wp:posOffset>
          </wp:positionH>
          <wp:positionV relativeFrom="page">
            <wp:posOffset>-231775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r w:rsidRPr="003269E0">
      <w:rPr>
        <w:rFonts w:ascii="Arial" w:hAnsi="Arial" w:cs="Arial"/>
        <w:i/>
        <w:color w:val="808080" w:themeColor="background1" w:themeShade="80"/>
        <w:sz w:val="18"/>
        <w:szCs w:val="18"/>
      </w:rPr>
      <w:tab/>
    </w:r>
    <w:r w:rsidRPr="003269E0">
      <w:rPr>
        <w:rFonts w:ascii="Arial" w:hAnsi="Arial" w:cs="Arial"/>
        <w:i/>
        <w:color w:val="808080" w:themeColor="background1" w:themeShade="80"/>
        <w:sz w:val="18"/>
        <w:szCs w:val="18"/>
      </w:rPr>
      <w:tab/>
      <w:t>R</w:t>
    </w:r>
    <w:r>
      <w:rPr>
        <w:rFonts w:ascii="Arial" w:hAnsi="Arial" w:cs="Arial"/>
        <w:i/>
        <w:color w:val="808080" w:themeColor="background1" w:themeShade="80"/>
        <w:sz w:val="18"/>
        <w:szCs w:val="18"/>
      </w:rPr>
      <w:t>DSP</w:t>
    </w:r>
    <w:r w:rsidRPr="003269E0">
      <w:rPr>
        <w:rFonts w:ascii="Arial" w:hAnsi="Arial" w:cs="Arial"/>
        <w:i/>
        <w:color w:val="808080" w:themeColor="background1" w:themeShade="80"/>
        <w:sz w:val="18"/>
        <w:szCs w:val="18"/>
      </w:rPr>
      <w:t xml:space="preserve"> č.: xxxxxxxxxxxxxxxx</w:t>
    </w:r>
  </w:p>
  <w:p w:rsidR="00BD6AB8" w:rsidRDefault="00BD6AB8" w:rsidP="00A36CA1">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63360" behindDoc="0" locked="0" layoutInCell="1" allowOverlap="1" wp14:anchorId="2D89ADBF" wp14:editId="15DB54ED">
              <wp:simplePos x="0" y="0"/>
              <wp:positionH relativeFrom="column">
                <wp:posOffset>-3175</wp:posOffset>
              </wp:positionH>
              <wp:positionV relativeFrom="paragraph">
                <wp:posOffset>176530</wp:posOffset>
              </wp:positionV>
              <wp:extent cx="6112510" cy="0"/>
              <wp:effectExtent l="0" t="0" r="21590" b="19050"/>
              <wp:wrapNone/>
              <wp:docPr id="3" name="Přímá spojnice se šipkou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3" o:spid="_x0000_s1026" type="#_x0000_t32" style="position:absolute;margin-left:-.25pt;margin-top:13.9pt;width:481.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PCLWZN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EEB"/>
    <w:multiLevelType w:val="hybridMultilevel"/>
    <w:tmpl w:val="EE3C3CEA"/>
    <w:lvl w:ilvl="0" w:tplc="A85C757A">
      <w:start w:val="1"/>
      <w:numFmt w:val="bullet"/>
      <w:lvlText w:val=""/>
      <w:lvlJc w:val="left"/>
      <w:pPr>
        <w:ind w:left="644" w:hanging="360"/>
      </w:pPr>
      <w:rPr>
        <w:rFonts w:ascii="Wingdings" w:hAnsi="Wingdings"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1FD6A06"/>
    <w:multiLevelType w:val="multilevel"/>
    <w:tmpl w:val="662AB1D2"/>
    <w:lvl w:ilvl="0">
      <w:start w:val="1"/>
      <w:numFmt w:val="none"/>
      <w:lvlText w:val="6.8"/>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02D85AA9"/>
    <w:multiLevelType w:val="multilevel"/>
    <w:tmpl w:val="53C41DF8"/>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8.6.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B75E2C"/>
    <w:multiLevelType w:val="multilevel"/>
    <w:tmpl w:val="9FA0606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10.2.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4A7AAF"/>
    <w:multiLevelType w:val="multilevel"/>
    <w:tmpl w:val="8CCC101A"/>
    <w:lvl w:ilvl="0">
      <w:start w:val="1"/>
      <w:numFmt w:val="none"/>
      <w:lvlText w:val="3.7"/>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0B001FB8"/>
    <w:multiLevelType w:val="multilevel"/>
    <w:tmpl w:val="FA1A81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6.10.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280363"/>
    <w:multiLevelType w:val="multilevel"/>
    <w:tmpl w:val="8D8CD630"/>
    <w:lvl w:ilvl="0">
      <w:start w:val="11"/>
      <w:numFmt w:val="decimal"/>
      <w:lvlText w:val="%1"/>
      <w:lvlJc w:val="left"/>
      <w:pPr>
        <w:ind w:left="420" w:hanging="420"/>
      </w:pPr>
      <w:rPr>
        <w:rFonts w:hint="default"/>
        <w:color w:val="auto"/>
      </w:rPr>
    </w:lvl>
    <w:lvl w:ilvl="1">
      <w:start w:val="16"/>
      <w:numFmt w:val="decimal"/>
      <w:lvlText w:val="%1.%2"/>
      <w:lvlJc w:val="left"/>
      <w:pPr>
        <w:ind w:left="420" w:hanging="420"/>
      </w:pPr>
      <w:rPr>
        <w:rFonts w:asciiTheme="minorHAnsi" w:hAnsiTheme="minorHAnsi" w:cstheme="minorHAnsi" w:hint="default"/>
        <w:sz w:val="20"/>
        <w:szCs w:val="20"/>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D8B34F0"/>
    <w:multiLevelType w:val="multilevel"/>
    <w:tmpl w:val="F16C49E4"/>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8.6.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EEA5B26"/>
    <w:multiLevelType w:val="multilevel"/>
    <w:tmpl w:val="64928C7A"/>
    <w:lvl w:ilvl="0">
      <w:start w:val="1"/>
      <w:numFmt w:val="decimal"/>
      <w:lvlText w:val="10.%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0F184E06"/>
    <w:multiLevelType w:val="multilevel"/>
    <w:tmpl w:val="460CC5D4"/>
    <w:lvl w:ilvl="0">
      <w:start w:val="1"/>
      <w:numFmt w:val="decimal"/>
      <w:lvlText w:val="5.%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0FC36CA9"/>
    <w:multiLevelType w:val="multilevel"/>
    <w:tmpl w:val="8A50C576"/>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10.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9C1F72"/>
    <w:multiLevelType w:val="multilevel"/>
    <w:tmpl w:val="AE12778E"/>
    <w:lvl w:ilvl="0">
      <w:start w:val="1"/>
      <w:numFmt w:val="none"/>
      <w:lvlText w:val="6.5"/>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14F1187A"/>
    <w:multiLevelType w:val="multilevel"/>
    <w:tmpl w:val="2AA6B05E"/>
    <w:lvl w:ilvl="0">
      <w:start w:val="1"/>
      <w:numFmt w:val="none"/>
      <w:lvlText w:val="6.7"/>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1CE94812"/>
    <w:multiLevelType w:val="multilevel"/>
    <w:tmpl w:val="C9B60516"/>
    <w:lvl w:ilvl="0">
      <w:start w:val="6"/>
      <w:numFmt w:val="decimal"/>
      <w:lvlText w:val="%1"/>
      <w:lvlJc w:val="left"/>
      <w:pPr>
        <w:ind w:left="420" w:hanging="420"/>
      </w:pPr>
      <w:rPr>
        <w:rFonts w:hint="default"/>
      </w:rPr>
    </w:lvl>
    <w:lvl w:ilvl="1">
      <w:start w:val="10"/>
      <w:numFmt w:val="decimal"/>
      <w:lvlText w:val="%1.%2"/>
      <w:lvlJc w:val="left"/>
      <w:pPr>
        <w:ind w:left="420" w:hanging="4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0DD6D09"/>
    <w:multiLevelType w:val="hybridMultilevel"/>
    <w:tmpl w:val="D5EA124E"/>
    <w:lvl w:ilvl="0" w:tplc="6FDA938C">
      <w:start w:val="1"/>
      <w:numFmt w:val="decimal"/>
      <w:lvlText w:val="9.6.%1."/>
      <w:lvlJc w:val="left"/>
      <w:pPr>
        <w:ind w:left="1070" w:hanging="360"/>
      </w:pPr>
      <w:rPr>
        <w:rFonts w:hint="default"/>
      </w:rPr>
    </w:lvl>
    <w:lvl w:ilvl="1" w:tplc="04050019" w:tentative="1">
      <w:start w:val="1"/>
      <w:numFmt w:val="lowerLetter"/>
      <w:lvlText w:val="%2."/>
      <w:lvlJc w:val="left"/>
      <w:pPr>
        <w:ind w:left="1610" w:hanging="360"/>
      </w:pPr>
    </w:lvl>
    <w:lvl w:ilvl="2" w:tplc="0405001B" w:tentative="1">
      <w:start w:val="1"/>
      <w:numFmt w:val="lowerRoman"/>
      <w:lvlText w:val="%3."/>
      <w:lvlJc w:val="right"/>
      <w:pPr>
        <w:ind w:left="2330" w:hanging="180"/>
      </w:pPr>
    </w:lvl>
    <w:lvl w:ilvl="3" w:tplc="0405000F" w:tentative="1">
      <w:start w:val="1"/>
      <w:numFmt w:val="decimal"/>
      <w:lvlText w:val="%4."/>
      <w:lvlJc w:val="left"/>
      <w:pPr>
        <w:ind w:left="3050" w:hanging="360"/>
      </w:pPr>
    </w:lvl>
    <w:lvl w:ilvl="4" w:tplc="04050019" w:tentative="1">
      <w:start w:val="1"/>
      <w:numFmt w:val="lowerLetter"/>
      <w:lvlText w:val="%5."/>
      <w:lvlJc w:val="left"/>
      <w:pPr>
        <w:ind w:left="3770" w:hanging="360"/>
      </w:pPr>
    </w:lvl>
    <w:lvl w:ilvl="5" w:tplc="0405001B" w:tentative="1">
      <w:start w:val="1"/>
      <w:numFmt w:val="lowerRoman"/>
      <w:lvlText w:val="%6."/>
      <w:lvlJc w:val="right"/>
      <w:pPr>
        <w:ind w:left="4490" w:hanging="180"/>
      </w:pPr>
    </w:lvl>
    <w:lvl w:ilvl="6" w:tplc="0405000F" w:tentative="1">
      <w:start w:val="1"/>
      <w:numFmt w:val="decimal"/>
      <w:lvlText w:val="%7."/>
      <w:lvlJc w:val="left"/>
      <w:pPr>
        <w:ind w:left="5210" w:hanging="360"/>
      </w:pPr>
    </w:lvl>
    <w:lvl w:ilvl="7" w:tplc="04050019" w:tentative="1">
      <w:start w:val="1"/>
      <w:numFmt w:val="lowerLetter"/>
      <w:lvlText w:val="%8."/>
      <w:lvlJc w:val="left"/>
      <w:pPr>
        <w:ind w:left="5930" w:hanging="360"/>
      </w:pPr>
    </w:lvl>
    <w:lvl w:ilvl="8" w:tplc="0405001B" w:tentative="1">
      <w:start w:val="1"/>
      <w:numFmt w:val="lowerRoman"/>
      <w:lvlText w:val="%9."/>
      <w:lvlJc w:val="right"/>
      <w:pPr>
        <w:ind w:left="6650" w:hanging="180"/>
      </w:pPr>
    </w:lvl>
  </w:abstractNum>
  <w:abstractNum w:abstractNumId="15">
    <w:nsid w:val="22E143C2"/>
    <w:multiLevelType w:val="multilevel"/>
    <w:tmpl w:val="338CD664"/>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2EF55AD"/>
    <w:multiLevelType w:val="multilevel"/>
    <w:tmpl w:val="D02A938C"/>
    <w:lvl w:ilvl="0">
      <w:start w:val="1"/>
      <w:numFmt w:val="none"/>
      <w:lvlText w:val="6.9"/>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272C6E06"/>
    <w:multiLevelType w:val="multilevel"/>
    <w:tmpl w:val="BAD0303A"/>
    <w:lvl w:ilvl="0">
      <w:start w:val="1"/>
      <w:numFmt w:val="decimal"/>
      <w:lvlText w:val="4.%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27B164BC"/>
    <w:multiLevelType w:val="multilevel"/>
    <w:tmpl w:val="6F989192"/>
    <w:lvl w:ilvl="0">
      <w:start w:val="11"/>
      <w:numFmt w:val="decimal"/>
      <w:lvlText w:val="%1"/>
      <w:lvlJc w:val="left"/>
      <w:pPr>
        <w:ind w:left="420" w:hanging="420"/>
      </w:pPr>
      <w:rPr>
        <w:rFonts w:hint="default"/>
        <w:color w:val="auto"/>
      </w:rPr>
    </w:lvl>
    <w:lvl w:ilvl="1">
      <w:start w:val="1"/>
      <w:numFmt w:val="decimal"/>
      <w:lvlText w:val="%1.%2"/>
      <w:lvlJc w:val="left"/>
      <w:pPr>
        <w:ind w:left="420" w:hanging="420"/>
      </w:pPr>
      <w:rPr>
        <w:rFonts w:asciiTheme="minorHAnsi" w:hAnsiTheme="minorHAnsi" w:cstheme="minorHAnsi" w:hint="default"/>
        <w:color w:val="auto"/>
        <w:sz w:val="20"/>
        <w:szCs w:val="20"/>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88B0A44"/>
    <w:multiLevelType w:val="multilevel"/>
    <w:tmpl w:val="14A43696"/>
    <w:lvl w:ilvl="0">
      <w:start w:val="1"/>
      <w:numFmt w:val="none"/>
      <w:lvlText w:val="6.6"/>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2D223730"/>
    <w:multiLevelType w:val="multilevel"/>
    <w:tmpl w:val="6C8C9BE8"/>
    <w:lvl w:ilvl="0">
      <w:start w:val="10"/>
      <w:numFmt w:val="decimal"/>
      <w:lvlText w:val="%1"/>
      <w:lvlJc w:val="left"/>
      <w:pPr>
        <w:ind w:left="420" w:hanging="420"/>
      </w:pPr>
      <w:rPr>
        <w:rFonts w:hint="default"/>
      </w:rPr>
    </w:lvl>
    <w:lvl w:ilvl="1">
      <w:start w:val="3"/>
      <w:numFmt w:val="none"/>
      <w:lvlText w:val="10.3"/>
      <w:lvlJc w:val="left"/>
      <w:pPr>
        <w:ind w:left="420" w:hanging="42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FAF78A5"/>
    <w:multiLevelType w:val="multilevel"/>
    <w:tmpl w:val="4F1E835A"/>
    <w:lvl w:ilvl="0">
      <w:start w:val="1"/>
      <w:numFmt w:val="none"/>
      <w:lvlText w:val="6.1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304A34DF"/>
    <w:multiLevelType w:val="multilevel"/>
    <w:tmpl w:val="5A7E1CBA"/>
    <w:lvl w:ilvl="0">
      <w:start w:val="1"/>
      <w:numFmt w:val="decimal"/>
      <w:lvlText w:val="7.%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31344813"/>
    <w:multiLevelType w:val="multilevel"/>
    <w:tmpl w:val="1054C06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1142" w:hanging="432"/>
      </w:pPr>
      <w:rPr>
        <w:rFonts w:hint="default"/>
      </w:rPr>
    </w:lvl>
    <w:lvl w:ilvl="2">
      <w:start w:val="1"/>
      <w:numFmt w:val="none"/>
      <w:lvlText w:val="7.4.1"/>
      <w:lvlJc w:val="left"/>
      <w:pPr>
        <w:ind w:left="1497"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2757E45"/>
    <w:multiLevelType w:val="multilevel"/>
    <w:tmpl w:val="88FCCB8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10.2.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7D1F17"/>
    <w:multiLevelType w:val="hybridMultilevel"/>
    <w:tmpl w:val="5A62F542"/>
    <w:lvl w:ilvl="0" w:tplc="DCBEEC22">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nsid w:val="4A0D089E"/>
    <w:multiLevelType w:val="multilevel"/>
    <w:tmpl w:val="F0382C7C"/>
    <w:lvl w:ilvl="0">
      <w:start w:val="1"/>
      <w:numFmt w:val="decimal"/>
      <w:lvlText w:val="2.%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nsid w:val="4B250308"/>
    <w:multiLevelType w:val="multilevel"/>
    <w:tmpl w:val="628E4458"/>
    <w:lvl w:ilvl="0">
      <w:start w:val="1"/>
      <w:numFmt w:val="decimal"/>
      <w:lvlText w:val="8.%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12.%2."/>
      <w:lvlJc w:val="left"/>
      <w:pPr>
        <w:ind w:left="0" w:firstLine="0"/>
      </w:pPr>
      <w:rPr>
        <w:rFonts w:ascii="Arial" w:hAnsi="Arial" w:cs="Arial"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nsid w:val="4DF335C2"/>
    <w:multiLevelType w:val="multilevel"/>
    <w:tmpl w:val="AFC6E608"/>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decimal"/>
      <w:lvlText w:val="3.3.%3"/>
      <w:lvlJc w:val="left"/>
      <w:pPr>
        <w:ind w:left="163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AB479CC"/>
    <w:multiLevelType w:val="multilevel"/>
    <w:tmpl w:val="367CB1A0"/>
    <w:lvl w:ilvl="0">
      <w:start w:val="1"/>
      <w:numFmt w:val="decimal"/>
      <w:lvlText w:val="13.%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5AFB284A"/>
    <w:multiLevelType w:val="multilevel"/>
    <w:tmpl w:val="E8D025C6"/>
    <w:lvl w:ilvl="0">
      <w:start w:val="1"/>
      <w:numFmt w:val="decimal"/>
      <w:lvlText w:val="%1."/>
      <w:lvlJc w:val="left"/>
      <w:pPr>
        <w:ind w:left="360" w:hanging="360"/>
      </w:pPr>
    </w:lvl>
    <w:lvl w:ilvl="1">
      <w:start w:val="1"/>
      <w:numFmt w:val="decimal"/>
      <w:lvlText w:val="%1.%2."/>
      <w:lvlJc w:val="left"/>
      <w:pPr>
        <w:ind w:left="1283"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00A269C"/>
    <w:multiLevelType w:val="hybridMultilevel"/>
    <w:tmpl w:val="C802861E"/>
    <w:lvl w:ilvl="0" w:tplc="6DDCEDC8">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33">
    <w:nsid w:val="68862A47"/>
    <w:multiLevelType w:val="multilevel"/>
    <w:tmpl w:val="868E789C"/>
    <w:lvl w:ilvl="0">
      <w:start w:val="1"/>
      <w:numFmt w:val="decimal"/>
      <w:lvlText w:val="3.%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35">
    <w:nsid w:val="6E00537E"/>
    <w:multiLevelType w:val="multilevel"/>
    <w:tmpl w:val="4072B220"/>
    <w:lvl w:ilvl="0">
      <w:start w:val="1"/>
      <w:numFmt w:val="none"/>
      <w:lvlText w:val="6.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nsid w:val="72101045"/>
    <w:multiLevelType w:val="multilevel"/>
    <w:tmpl w:val="6122E9C2"/>
    <w:lvl w:ilvl="0">
      <w:start w:val="1"/>
      <w:numFmt w:val="none"/>
      <w:lvlText w:val="6.3"/>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31"/>
  </w:num>
  <w:num w:numId="2">
    <w:abstractNumId w:val="27"/>
  </w:num>
  <w:num w:numId="3">
    <w:abstractNumId w:val="17"/>
  </w:num>
  <w:num w:numId="4">
    <w:abstractNumId w:val="9"/>
  </w:num>
  <w:num w:numId="5">
    <w:abstractNumId w:val="4"/>
  </w:num>
  <w:num w:numId="6">
    <w:abstractNumId w:val="22"/>
  </w:num>
  <w:num w:numId="7">
    <w:abstractNumId w:val="28"/>
  </w:num>
  <w:num w:numId="8">
    <w:abstractNumId w:val="30"/>
  </w:num>
  <w:num w:numId="9">
    <w:abstractNumId w:val="15"/>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1.%3"/>
        <w:lvlJc w:val="left"/>
        <w:pPr>
          <w:ind w:left="1224" w:hanging="504"/>
        </w:pPr>
        <w:rPr>
          <w:rFonts w:hint="default"/>
          <w:sz w:val="20"/>
          <w:szCs w:val="2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3"/>
  </w:num>
  <w:num w:numId="11">
    <w:abstractNumId w:val="23"/>
  </w:num>
  <w:num w:numId="12">
    <w:abstractNumId w:val="29"/>
  </w:num>
  <w:num w:numId="13">
    <w:abstractNumId w:val="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7"/>
  </w:num>
  <w:num w:numId="18">
    <w:abstractNumId w:val="24"/>
  </w:num>
  <w:num w:numId="19">
    <w:abstractNumId w:val="20"/>
  </w:num>
  <w:num w:numId="20">
    <w:abstractNumId w:val="6"/>
  </w:num>
  <w:num w:numId="21">
    <w:abstractNumId w:val="18"/>
  </w:num>
  <w:num w:numId="22">
    <w:abstractNumId w:val="35"/>
  </w:num>
  <w:num w:numId="23">
    <w:abstractNumId w:val="36"/>
  </w:num>
  <w:num w:numId="24">
    <w:abstractNumId w:val="11"/>
  </w:num>
  <w:num w:numId="25">
    <w:abstractNumId w:val="19"/>
  </w:num>
  <w:num w:numId="26">
    <w:abstractNumId w:val="12"/>
  </w:num>
  <w:num w:numId="27">
    <w:abstractNumId w:val="10"/>
  </w:num>
  <w:num w:numId="28">
    <w:abstractNumId w:val="1"/>
  </w:num>
  <w:num w:numId="29">
    <w:abstractNumId w:val="16"/>
  </w:num>
  <w:num w:numId="30">
    <w:abstractNumId w:val="21"/>
  </w:num>
  <w:num w:numId="31">
    <w:abstractNumId w:val="34"/>
  </w:num>
  <w:num w:numId="32">
    <w:abstractNumId w:val="0"/>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4"/>
  </w:num>
  <w:num w:numId="36">
    <w:abstractNumId w:val="25"/>
  </w:num>
  <w:num w:numId="37">
    <w:abstractNumId w:val="5"/>
  </w:num>
  <w:num w:numId="38">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1343A"/>
    <w:rsid w:val="00020225"/>
    <w:rsid w:val="00021ADE"/>
    <w:rsid w:val="00026A07"/>
    <w:rsid w:val="00026F2E"/>
    <w:rsid w:val="00032675"/>
    <w:rsid w:val="000355D4"/>
    <w:rsid w:val="00036451"/>
    <w:rsid w:val="00044A3A"/>
    <w:rsid w:val="0005017A"/>
    <w:rsid w:val="00072183"/>
    <w:rsid w:val="00077991"/>
    <w:rsid w:val="00084FCD"/>
    <w:rsid w:val="0008678F"/>
    <w:rsid w:val="000903FF"/>
    <w:rsid w:val="00092DA7"/>
    <w:rsid w:val="000930F9"/>
    <w:rsid w:val="000A23F4"/>
    <w:rsid w:val="000A3D17"/>
    <w:rsid w:val="000A465C"/>
    <w:rsid w:val="000D6DAB"/>
    <w:rsid w:val="000E28DD"/>
    <w:rsid w:val="000E51AE"/>
    <w:rsid w:val="000E6E40"/>
    <w:rsid w:val="00101EC5"/>
    <w:rsid w:val="001034F9"/>
    <w:rsid w:val="001073A0"/>
    <w:rsid w:val="00115C7E"/>
    <w:rsid w:val="00121935"/>
    <w:rsid w:val="00126AEC"/>
    <w:rsid w:val="00140F13"/>
    <w:rsid w:val="001416DA"/>
    <w:rsid w:val="00151F73"/>
    <w:rsid w:val="00176E0E"/>
    <w:rsid w:val="00184978"/>
    <w:rsid w:val="00187297"/>
    <w:rsid w:val="0018743B"/>
    <w:rsid w:val="00190E76"/>
    <w:rsid w:val="001B2505"/>
    <w:rsid w:val="001C1469"/>
    <w:rsid w:val="001C3277"/>
    <w:rsid w:val="001C3F5F"/>
    <w:rsid w:val="001D1568"/>
    <w:rsid w:val="001D2A0A"/>
    <w:rsid w:val="001D524F"/>
    <w:rsid w:val="001E5964"/>
    <w:rsid w:val="001E710E"/>
    <w:rsid w:val="0020449B"/>
    <w:rsid w:val="00206326"/>
    <w:rsid w:val="002206C0"/>
    <w:rsid w:val="002220B2"/>
    <w:rsid w:val="00230C00"/>
    <w:rsid w:val="002333C8"/>
    <w:rsid w:val="0023480D"/>
    <w:rsid w:val="002407C1"/>
    <w:rsid w:val="002439FF"/>
    <w:rsid w:val="00257EE5"/>
    <w:rsid w:val="00260236"/>
    <w:rsid w:val="0026129F"/>
    <w:rsid w:val="0027010A"/>
    <w:rsid w:val="00275435"/>
    <w:rsid w:val="0027600A"/>
    <w:rsid w:val="0028358C"/>
    <w:rsid w:val="002E6F48"/>
    <w:rsid w:val="002F150B"/>
    <w:rsid w:val="00312F61"/>
    <w:rsid w:val="003269E0"/>
    <w:rsid w:val="00327035"/>
    <w:rsid w:val="00331779"/>
    <w:rsid w:val="00342236"/>
    <w:rsid w:val="0035148F"/>
    <w:rsid w:val="00365B48"/>
    <w:rsid w:val="00371229"/>
    <w:rsid w:val="00375395"/>
    <w:rsid w:val="003931E1"/>
    <w:rsid w:val="003938AF"/>
    <w:rsid w:val="00393D95"/>
    <w:rsid w:val="003A61FC"/>
    <w:rsid w:val="003C7602"/>
    <w:rsid w:val="003D5BAD"/>
    <w:rsid w:val="003E5CE2"/>
    <w:rsid w:val="003F4160"/>
    <w:rsid w:val="003F56A8"/>
    <w:rsid w:val="004128D7"/>
    <w:rsid w:val="00422D88"/>
    <w:rsid w:val="00422EA9"/>
    <w:rsid w:val="004231E4"/>
    <w:rsid w:val="0043468D"/>
    <w:rsid w:val="004423C0"/>
    <w:rsid w:val="00464992"/>
    <w:rsid w:val="0046738D"/>
    <w:rsid w:val="00467607"/>
    <w:rsid w:val="00484078"/>
    <w:rsid w:val="00484CF1"/>
    <w:rsid w:val="00490A65"/>
    <w:rsid w:val="004D30B3"/>
    <w:rsid w:val="004E20FC"/>
    <w:rsid w:val="005002F6"/>
    <w:rsid w:val="00501AC2"/>
    <w:rsid w:val="00503911"/>
    <w:rsid w:val="00512636"/>
    <w:rsid w:val="0051509D"/>
    <w:rsid w:val="0052415B"/>
    <w:rsid w:val="00527742"/>
    <w:rsid w:val="00530732"/>
    <w:rsid w:val="00530C73"/>
    <w:rsid w:val="00542B1C"/>
    <w:rsid w:val="005530B1"/>
    <w:rsid w:val="00554ABE"/>
    <w:rsid w:val="00556630"/>
    <w:rsid w:val="00562DDB"/>
    <w:rsid w:val="0056485D"/>
    <w:rsid w:val="00566122"/>
    <w:rsid w:val="00576741"/>
    <w:rsid w:val="00581A89"/>
    <w:rsid w:val="0058512A"/>
    <w:rsid w:val="00586CF6"/>
    <w:rsid w:val="005A4B9E"/>
    <w:rsid w:val="005A6372"/>
    <w:rsid w:val="005A6C28"/>
    <w:rsid w:val="005B2D0C"/>
    <w:rsid w:val="005B3811"/>
    <w:rsid w:val="005B5D46"/>
    <w:rsid w:val="005C0806"/>
    <w:rsid w:val="005C1C3A"/>
    <w:rsid w:val="005C2BC9"/>
    <w:rsid w:val="005C58B4"/>
    <w:rsid w:val="005E1903"/>
    <w:rsid w:val="005E6C07"/>
    <w:rsid w:val="005F4674"/>
    <w:rsid w:val="005F5D08"/>
    <w:rsid w:val="005F7F11"/>
    <w:rsid w:val="00610F25"/>
    <w:rsid w:val="0061526F"/>
    <w:rsid w:val="00617CCA"/>
    <w:rsid w:val="006268A9"/>
    <w:rsid w:val="00643229"/>
    <w:rsid w:val="00646A50"/>
    <w:rsid w:val="00653800"/>
    <w:rsid w:val="00664C26"/>
    <w:rsid w:val="00670756"/>
    <w:rsid w:val="006749AB"/>
    <w:rsid w:val="006750D1"/>
    <w:rsid w:val="006806BE"/>
    <w:rsid w:val="00684E22"/>
    <w:rsid w:val="00686BC4"/>
    <w:rsid w:val="0069469C"/>
    <w:rsid w:val="00696778"/>
    <w:rsid w:val="006A1BCC"/>
    <w:rsid w:val="006A66B9"/>
    <w:rsid w:val="006B03BF"/>
    <w:rsid w:val="006B1163"/>
    <w:rsid w:val="006C46BD"/>
    <w:rsid w:val="006C67D0"/>
    <w:rsid w:val="006D0877"/>
    <w:rsid w:val="006F4F08"/>
    <w:rsid w:val="007041B4"/>
    <w:rsid w:val="007178E4"/>
    <w:rsid w:val="00722397"/>
    <w:rsid w:val="00737B53"/>
    <w:rsid w:val="007627ED"/>
    <w:rsid w:val="007861F4"/>
    <w:rsid w:val="00792F83"/>
    <w:rsid w:val="00797332"/>
    <w:rsid w:val="007A117C"/>
    <w:rsid w:val="007A5B49"/>
    <w:rsid w:val="007A6DFC"/>
    <w:rsid w:val="007B42EC"/>
    <w:rsid w:val="007C2351"/>
    <w:rsid w:val="007D5C6E"/>
    <w:rsid w:val="007E2C33"/>
    <w:rsid w:val="00803EC6"/>
    <w:rsid w:val="008068B3"/>
    <w:rsid w:val="0081011E"/>
    <w:rsid w:val="00820697"/>
    <w:rsid w:val="008219CC"/>
    <w:rsid w:val="008350F7"/>
    <w:rsid w:val="0084595E"/>
    <w:rsid w:val="00855E1E"/>
    <w:rsid w:val="0086197B"/>
    <w:rsid w:val="00861FAC"/>
    <w:rsid w:val="00862455"/>
    <w:rsid w:val="008709EB"/>
    <w:rsid w:val="008A0CD5"/>
    <w:rsid w:val="008D19C9"/>
    <w:rsid w:val="008D6307"/>
    <w:rsid w:val="008D745E"/>
    <w:rsid w:val="008E1828"/>
    <w:rsid w:val="008E6E06"/>
    <w:rsid w:val="008F0D45"/>
    <w:rsid w:val="008F3643"/>
    <w:rsid w:val="008F3FEF"/>
    <w:rsid w:val="008F6AF4"/>
    <w:rsid w:val="00913F42"/>
    <w:rsid w:val="009143D4"/>
    <w:rsid w:val="009174C6"/>
    <w:rsid w:val="00917BE7"/>
    <w:rsid w:val="009211B8"/>
    <w:rsid w:val="00934E73"/>
    <w:rsid w:val="00947E11"/>
    <w:rsid w:val="00965739"/>
    <w:rsid w:val="009742F5"/>
    <w:rsid w:val="009862D3"/>
    <w:rsid w:val="00993936"/>
    <w:rsid w:val="00995BCA"/>
    <w:rsid w:val="009A1E8A"/>
    <w:rsid w:val="009B1486"/>
    <w:rsid w:val="009B1CD2"/>
    <w:rsid w:val="009C0D25"/>
    <w:rsid w:val="009C2CF9"/>
    <w:rsid w:val="009C6ED8"/>
    <w:rsid w:val="009D31C8"/>
    <w:rsid w:val="009D36EB"/>
    <w:rsid w:val="009D4EC8"/>
    <w:rsid w:val="009E39D8"/>
    <w:rsid w:val="009E69F5"/>
    <w:rsid w:val="009F0845"/>
    <w:rsid w:val="009F2131"/>
    <w:rsid w:val="009F3ACD"/>
    <w:rsid w:val="009F775A"/>
    <w:rsid w:val="00A027C0"/>
    <w:rsid w:val="00A11507"/>
    <w:rsid w:val="00A1250F"/>
    <w:rsid w:val="00A14128"/>
    <w:rsid w:val="00A14191"/>
    <w:rsid w:val="00A25B9A"/>
    <w:rsid w:val="00A26221"/>
    <w:rsid w:val="00A263CC"/>
    <w:rsid w:val="00A3222E"/>
    <w:rsid w:val="00A36CA1"/>
    <w:rsid w:val="00A46DF3"/>
    <w:rsid w:val="00A5089E"/>
    <w:rsid w:val="00A525BF"/>
    <w:rsid w:val="00A53D91"/>
    <w:rsid w:val="00A57131"/>
    <w:rsid w:val="00A64CF7"/>
    <w:rsid w:val="00A67118"/>
    <w:rsid w:val="00A85088"/>
    <w:rsid w:val="00AA5593"/>
    <w:rsid w:val="00AB4191"/>
    <w:rsid w:val="00AE456E"/>
    <w:rsid w:val="00AF7025"/>
    <w:rsid w:val="00B1019A"/>
    <w:rsid w:val="00B10D51"/>
    <w:rsid w:val="00B10F07"/>
    <w:rsid w:val="00B4121A"/>
    <w:rsid w:val="00B55DA6"/>
    <w:rsid w:val="00B578E6"/>
    <w:rsid w:val="00B666C2"/>
    <w:rsid w:val="00B73CB6"/>
    <w:rsid w:val="00B740AB"/>
    <w:rsid w:val="00BA14BD"/>
    <w:rsid w:val="00BC53D3"/>
    <w:rsid w:val="00BC56AA"/>
    <w:rsid w:val="00BD6AB8"/>
    <w:rsid w:val="00BE3FA0"/>
    <w:rsid w:val="00BE704B"/>
    <w:rsid w:val="00C005F4"/>
    <w:rsid w:val="00C03A5A"/>
    <w:rsid w:val="00C05F74"/>
    <w:rsid w:val="00C07D0C"/>
    <w:rsid w:val="00C101A1"/>
    <w:rsid w:val="00C268FC"/>
    <w:rsid w:val="00C51A5A"/>
    <w:rsid w:val="00C60192"/>
    <w:rsid w:val="00C65FF0"/>
    <w:rsid w:val="00C72D9B"/>
    <w:rsid w:val="00C86029"/>
    <w:rsid w:val="00C909E4"/>
    <w:rsid w:val="00C97EEB"/>
    <w:rsid w:val="00CA46AA"/>
    <w:rsid w:val="00CB594F"/>
    <w:rsid w:val="00CD1BD8"/>
    <w:rsid w:val="00CD3030"/>
    <w:rsid w:val="00CF278E"/>
    <w:rsid w:val="00CF27F5"/>
    <w:rsid w:val="00D004AF"/>
    <w:rsid w:val="00D025BF"/>
    <w:rsid w:val="00D06051"/>
    <w:rsid w:val="00D158A2"/>
    <w:rsid w:val="00D432DC"/>
    <w:rsid w:val="00D61FEC"/>
    <w:rsid w:val="00D72F67"/>
    <w:rsid w:val="00D7407B"/>
    <w:rsid w:val="00D7710A"/>
    <w:rsid w:val="00D8489F"/>
    <w:rsid w:val="00D86AAA"/>
    <w:rsid w:val="00DA01B4"/>
    <w:rsid w:val="00DB51CF"/>
    <w:rsid w:val="00DB7D04"/>
    <w:rsid w:val="00DE440F"/>
    <w:rsid w:val="00DE4A36"/>
    <w:rsid w:val="00DE7BF9"/>
    <w:rsid w:val="00DF3553"/>
    <w:rsid w:val="00DF5ECE"/>
    <w:rsid w:val="00DF746B"/>
    <w:rsid w:val="00E00F64"/>
    <w:rsid w:val="00E21236"/>
    <w:rsid w:val="00E41B5E"/>
    <w:rsid w:val="00E52AF7"/>
    <w:rsid w:val="00E61004"/>
    <w:rsid w:val="00E67B24"/>
    <w:rsid w:val="00E809D7"/>
    <w:rsid w:val="00E81224"/>
    <w:rsid w:val="00E84C5C"/>
    <w:rsid w:val="00E900AE"/>
    <w:rsid w:val="00E933C9"/>
    <w:rsid w:val="00E94090"/>
    <w:rsid w:val="00E97121"/>
    <w:rsid w:val="00EA074B"/>
    <w:rsid w:val="00EA4AA1"/>
    <w:rsid w:val="00EB4C78"/>
    <w:rsid w:val="00EB5E45"/>
    <w:rsid w:val="00EB738F"/>
    <w:rsid w:val="00EC279E"/>
    <w:rsid w:val="00EC6D52"/>
    <w:rsid w:val="00ED5F3F"/>
    <w:rsid w:val="00EE085B"/>
    <w:rsid w:val="00EF2415"/>
    <w:rsid w:val="00EF500F"/>
    <w:rsid w:val="00F001E3"/>
    <w:rsid w:val="00F00AB4"/>
    <w:rsid w:val="00F5368C"/>
    <w:rsid w:val="00F634A9"/>
    <w:rsid w:val="00F6687E"/>
    <w:rsid w:val="00F73485"/>
    <w:rsid w:val="00F75A54"/>
    <w:rsid w:val="00F77A53"/>
    <w:rsid w:val="00F8233D"/>
    <w:rsid w:val="00F91095"/>
    <w:rsid w:val="00FA4DC8"/>
    <w:rsid w:val="00FA5479"/>
    <w:rsid w:val="00FA5FAD"/>
    <w:rsid w:val="00FA76BE"/>
    <w:rsid w:val="00FB3C6F"/>
    <w:rsid w:val="00FB41E9"/>
    <w:rsid w:val="00FC1E83"/>
    <w:rsid w:val="00FC3EAF"/>
    <w:rsid w:val="00FC6E1B"/>
    <w:rsid w:val="00FD115F"/>
    <w:rsid w:val="00FE0DEA"/>
    <w:rsid w:val="00FF071F"/>
    <w:rsid w:val="00FF500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9">
    <w:name w:val="heading 9"/>
    <w:basedOn w:val="Normln"/>
    <w:next w:val="Normln"/>
    <w:link w:val="Nadpis9Char"/>
    <w:uiPriority w:val="99"/>
    <w:qFormat/>
    <w:rsid w:val="00CD1BD8"/>
    <w:pPr>
      <w:spacing w:before="240" w:after="60"/>
      <w:outlineLvl w:val="8"/>
    </w:pPr>
    <w:rPr>
      <w:rFonts w:ascii="Cambria" w:eastAsia="Times New Roman" w:hAnsi="Cambria" w:cs="Cambria"/>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link w:val="OdstavecseseznamemChar"/>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14"/>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14"/>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CharCharCharCharCharChar">
    <w:name w:val="Char Char Char Char Char Char Char"/>
    <w:basedOn w:val="Normln"/>
    <w:rsid w:val="00CF27F5"/>
    <w:pPr>
      <w:spacing w:after="160" w:line="240" w:lineRule="exact"/>
    </w:pPr>
    <w:rPr>
      <w:rFonts w:ascii="Tahoma" w:eastAsia="Times New Roman" w:hAnsi="Tahoma" w:cs="Tahoma"/>
      <w:sz w:val="20"/>
      <w:szCs w:val="20"/>
      <w:lang w:val="en-US"/>
    </w:rPr>
  </w:style>
  <w:style w:type="character" w:customStyle="1" w:styleId="acnormalChar">
    <w:name w:val="ac_normal Char"/>
    <w:basedOn w:val="Standardnpsmoodstavce"/>
    <w:link w:val="acnormal"/>
    <w:uiPriority w:val="99"/>
    <w:locked/>
    <w:rsid w:val="004D30B3"/>
    <w:rPr>
      <w:rFonts w:ascii="Calibri" w:eastAsia="Calibri" w:hAnsi="Calibri" w:cs="Times New Roman"/>
      <w:sz w:val="16"/>
    </w:rPr>
  </w:style>
  <w:style w:type="paragraph" w:customStyle="1" w:styleId="acnormal">
    <w:name w:val="ac_normal"/>
    <w:basedOn w:val="Normln"/>
    <w:link w:val="acnormalChar"/>
    <w:uiPriority w:val="99"/>
    <w:qFormat/>
    <w:rsid w:val="004D30B3"/>
    <w:pPr>
      <w:spacing w:before="120" w:after="120"/>
      <w:jc w:val="both"/>
    </w:pPr>
    <w:rPr>
      <w:rFonts w:ascii="Calibri" w:eastAsia="Calibri" w:hAnsi="Calibri" w:cs="Times New Roman"/>
      <w:sz w:val="16"/>
    </w:rPr>
  </w:style>
  <w:style w:type="character" w:styleId="Sledovanodkaz">
    <w:name w:val="FollowedHyperlink"/>
    <w:basedOn w:val="Standardnpsmoodstavce"/>
    <w:uiPriority w:val="99"/>
    <w:semiHidden/>
    <w:unhideWhenUsed/>
    <w:rsid w:val="00A5089E"/>
    <w:rPr>
      <w:color w:val="800080" w:themeColor="followedHyperlink"/>
      <w:u w:val="single"/>
    </w:rPr>
  </w:style>
  <w:style w:type="character" w:customStyle="1" w:styleId="OdstavecseseznamemChar">
    <w:name w:val="Odstavec se seznamem Char"/>
    <w:link w:val="Odstavecseseznamem"/>
    <w:uiPriority w:val="34"/>
    <w:locked/>
    <w:rsid w:val="00115C7E"/>
    <w:rPr>
      <w:rFonts w:ascii="Times New Roman" w:eastAsia="Times New Roman" w:hAnsi="Times New Roman" w:cs="Times New Roman"/>
      <w:sz w:val="20"/>
      <w:szCs w:val="20"/>
      <w:lang w:eastAsia="cs-CZ"/>
    </w:rPr>
  </w:style>
  <w:style w:type="character" w:customStyle="1" w:styleId="Nadpis9Char">
    <w:name w:val="Nadpis 9 Char"/>
    <w:basedOn w:val="Standardnpsmoodstavce"/>
    <w:link w:val="Nadpis9"/>
    <w:uiPriority w:val="99"/>
    <w:rsid w:val="00CD1BD8"/>
    <w:rPr>
      <w:rFonts w:ascii="Cambria" w:eastAsia="Times New Roman" w:hAnsi="Cambria" w:cs="Cambria"/>
      <w:lang w:val="en-US"/>
    </w:rPr>
  </w:style>
  <w:style w:type="paragraph" w:customStyle="1" w:styleId="RLProhlensmluvnchstran">
    <w:name w:val="RL Prohlášení smluvních stran"/>
    <w:basedOn w:val="Normln"/>
    <w:link w:val="RLProhlensmluvnchstranChar"/>
    <w:uiPriority w:val="99"/>
    <w:rsid w:val="00CD1BD8"/>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CD1BD8"/>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CD1BD8"/>
    <w:pPr>
      <w:spacing w:after="120" w:line="280" w:lineRule="exact"/>
      <w:jc w:val="center"/>
    </w:pPr>
    <w:rPr>
      <w:rFonts w:ascii="Calibri" w:eastAsia="Times New Roman" w:hAnsi="Calibri" w:cs="Calibri"/>
      <w:b/>
      <w:bCs/>
      <w:lang w:eastAsia="cs-CZ"/>
    </w:rPr>
  </w:style>
  <w:style w:type="character" w:customStyle="1" w:styleId="doplnuchazeChar">
    <w:name w:val="doplní uchazeč Char"/>
    <w:link w:val="doplnuchaze"/>
    <w:uiPriority w:val="99"/>
    <w:locked/>
    <w:rsid w:val="00CD1BD8"/>
    <w:rPr>
      <w:rFonts w:ascii="Calibri" w:eastAsia="Times New Roman" w:hAnsi="Calibri" w:cs="Calibri"/>
      <w:b/>
      <w:bCs/>
      <w:lang w:eastAsia="cs-CZ"/>
    </w:rPr>
  </w:style>
  <w:style w:type="paragraph" w:customStyle="1" w:styleId="doplnzadavatel">
    <w:name w:val="doplní zadavatel"/>
    <w:basedOn w:val="doplnuchaze"/>
    <w:uiPriority w:val="99"/>
    <w:rsid w:val="00CD1BD8"/>
    <w:rPr>
      <w:lang w:eastAsia="en-US"/>
    </w:rPr>
  </w:style>
  <w:style w:type="character" w:customStyle="1" w:styleId="FontStyle37">
    <w:name w:val="Font Style37"/>
    <w:uiPriority w:val="99"/>
    <w:rsid w:val="00EA074B"/>
    <w:rPr>
      <w:rFonts w:ascii="Times New Roman" w:hAnsi="Times New Roman" w:cs="Times New Roman" w:hint="default"/>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9">
    <w:name w:val="heading 9"/>
    <w:basedOn w:val="Normln"/>
    <w:next w:val="Normln"/>
    <w:link w:val="Nadpis9Char"/>
    <w:uiPriority w:val="99"/>
    <w:qFormat/>
    <w:rsid w:val="00CD1BD8"/>
    <w:pPr>
      <w:spacing w:before="240" w:after="60"/>
      <w:outlineLvl w:val="8"/>
    </w:pPr>
    <w:rPr>
      <w:rFonts w:ascii="Cambria" w:eastAsia="Times New Roman" w:hAnsi="Cambria" w:cs="Cambria"/>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link w:val="OdstavecseseznamemChar"/>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14"/>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14"/>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CharCharCharCharCharChar">
    <w:name w:val="Char Char Char Char Char Char Char"/>
    <w:basedOn w:val="Normln"/>
    <w:rsid w:val="00CF27F5"/>
    <w:pPr>
      <w:spacing w:after="160" w:line="240" w:lineRule="exact"/>
    </w:pPr>
    <w:rPr>
      <w:rFonts w:ascii="Tahoma" w:eastAsia="Times New Roman" w:hAnsi="Tahoma" w:cs="Tahoma"/>
      <w:sz w:val="20"/>
      <w:szCs w:val="20"/>
      <w:lang w:val="en-US"/>
    </w:rPr>
  </w:style>
  <w:style w:type="character" w:customStyle="1" w:styleId="acnormalChar">
    <w:name w:val="ac_normal Char"/>
    <w:basedOn w:val="Standardnpsmoodstavce"/>
    <w:link w:val="acnormal"/>
    <w:uiPriority w:val="99"/>
    <w:locked/>
    <w:rsid w:val="004D30B3"/>
    <w:rPr>
      <w:rFonts w:ascii="Calibri" w:eastAsia="Calibri" w:hAnsi="Calibri" w:cs="Times New Roman"/>
      <w:sz w:val="16"/>
    </w:rPr>
  </w:style>
  <w:style w:type="paragraph" w:customStyle="1" w:styleId="acnormal">
    <w:name w:val="ac_normal"/>
    <w:basedOn w:val="Normln"/>
    <w:link w:val="acnormalChar"/>
    <w:uiPriority w:val="99"/>
    <w:qFormat/>
    <w:rsid w:val="004D30B3"/>
    <w:pPr>
      <w:spacing w:before="120" w:after="120"/>
      <w:jc w:val="both"/>
    </w:pPr>
    <w:rPr>
      <w:rFonts w:ascii="Calibri" w:eastAsia="Calibri" w:hAnsi="Calibri" w:cs="Times New Roman"/>
      <w:sz w:val="16"/>
    </w:rPr>
  </w:style>
  <w:style w:type="character" w:styleId="Sledovanodkaz">
    <w:name w:val="FollowedHyperlink"/>
    <w:basedOn w:val="Standardnpsmoodstavce"/>
    <w:uiPriority w:val="99"/>
    <w:semiHidden/>
    <w:unhideWhenUsed/>
    <w:rsid w:val="00A5089E"/>
    <w:rPr>
      <w:color w:val="800080" w:themeColor="followedHyperlink"/>
      <w:u w:val="single"/>
    </w:rPr>
  </w:style>
  <w:style w:type="character" w:customStyle="1" w:styleId="OdstavecseseznamemChar">
    <w:name w:val="Odstavec se seznamem Char"/>
    <w:link w:val="Odstavecseseznamem"/>
    <w:uiPriority w:val="34"/>
    <w:locked/>
    <w:rsid w:val="00115C7E"/>
    <w:rPr>
      <w:rFonts w:ascii="Times New Roman" w:eastAsia="Times New Roman" w:hAnsi="Times New Roman" w:cs="Times New Roman"/>
      <w:sz w:val="20"/>
      <w:szCs w:val="20"/>
      <w:lang w:eastAsia="cs-CZ"/>
    </w:rPr>
  </w:style>
  <w:style w:type="character" w:customStyle="1" w:styleId="Nadpis9Char">
    <w:name w:val="Nadpis 9 Char"/>
    <w:basedOn w:val="Standardnpsmoodstavce"/>
    <w:link w:val="Nadpis9"/>
    <w:uiPriority w:val="99"/>
    <w:rsid w:val="00CD1BD8"/>
    <w:rPr>
      <w:rFonts w:ascii="Cambria" w:eastAsia="Times New Roman" w:hAnsi="Cambria" w:cs="Cambria"/>
      <w:lang w:val="en-US"/>
    </w:rPr>
  </w:style>
  <w:style w:type="paragraph" w:customStyle="1" w:styleId="RLProhlensmluvnchstran">
    <w:name w:val="RL Prohlášení smluvních stran"/>
    <w:basedOn w:val="Normln"/>
    <w:link w:val="RLProhlensmluvnchstranChar"/>
    <w:uiPriority w:val="99"/>
    <w:rsid w:val="00CD1BD8"/>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CD1BD8"/>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CD1BD8"/>
    <w:pPr>
      <w:spacing w:after="120" w:line="280" w:lineRule="exact"/>
      <w:jc w:val="center"/>
    </w:pPr>
    <w:rPr>
      <w:rFonts w:ascii="Calibri" w:eastAsia="Times New Roman" w:hAnsi="Calibri" w:cs="Calibri"/>
      <w:b/>
      <w:bCs/>
      <w:lang w:eastAsia="cs-CZ"/>
    </w:rPr>
  </w:style>
  <w:style w:type="character" w:customStyle="1" w:styleId="doplnuchazeChar">
    <w:name w:val="doplní uchazeč Char"/>
    <w:link w:val="doplnuchaze"/>
    <w:uiPriority w:val="99"/>
    <w:locked/>
    <w:rsid w:val="00CD1BD8"/>
    <w:rPr>
      <w:rFonts w:ascii="Calibri" w:eastAsia="Times New Roman" w:hAnsi="Calibri" w:cs="Calibri"/>
      <w:b/>
      <w:bCs/>
      <w:lang w:eastAsia="cs-CZ"/>
    </w:rPr>
  </w:style>
  <w:style w:type="paragraph" w:customStyle="1" w:styleId="doplnzadavatel">
    <w:name w:val="doplní zadavatel"/>
    <w:basedOn w:val="doplnuchaze"/>
    <w:uiPriority w:val="99"/>
    <w:rsid w:val="00CD1BD8"/>
    <w:rPr>
      <w:lang w:eastAsia="en-US"/>
    </w:rPr>
  </w:style>
  <w:style w:type="character" w:customStyle="1" w:styleId="FontStyle37">
    <w:name w:val="Font Style37"/>
    <w:uiPriority w:val="99"/>
    <w:rsid w:val="00EA074B"/>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67079">
      <w:bodyDiv w:val="1"/>
      <w:marLeft w:val="0"/>
      <w:marRight w:val="0"/>
      <w:marTop w:val="0"/>
      <w:marBottom w:val="0"/>
      <w:divBdr>
        <w:top w:val="none" w:sz="0" w:space="0" w:color="auto"/>
        <w:left w:val="none" w:sz="0" w:space="0" w:color="auto"/>
        <w:bottom w:val="none" w:sz="0" w:space="0" w:color="auto"/>
        <w:right w:val="none" w:sz="0" w:space="0" w:color="auto"/>
      </w:divBdr>
    </w:div>
    <w:div w:id="217399794">
      <w:bodyDiv w:val="1"/>
      <w:marLeft w:val="0"/>
      <w:marRight w:val="0"/>
      <w:marTop w:val="0"/>
      <w:marBottom w:val="0"/>
      <w:divBdr>
        <w:top w:val="none" w:sz="0" w:space="0" w:color="auto"/>
        <w:left w:val="none" w:sz="0" w:space="0" w:color="auto"/>
        <w:bottom w:val="none" w:sz="0" w:space="0" w:color="auto"/>
        <w:right w:val="none" w:sz="0" w:space="0" w:color="auto"/>
      </w:divBdr>
    </w:div>
    <w:div w:id="363136207">
      <w:bodyDiv w:val="1"/>
      <w:marLeft w:val="0"/>
      <w:marRight w:val="0"/>
      <w:marTop w:val="0"/>
      <w:marBottom w:val="0"/>
      <w:divBdr>
        <w:top w:val="none" w:sz="0" w:space="0" w:color="auto"/>
        <w:left w:val="none" w:sz="0" w:space="0" w:color="auto"/>
        <w:bottom w:val="none" w:sz="0" w:space="0" w:color="auto"/>
        <w:right w:val="none" w:sz="0" w:space="0" w:color="auto"/>
      </w:divBdr>
    </w:div>
    <w:div w:id="571695295">
      <w:bodyDiv w:val="1"/>
      <w:marLeft w:val="0"/>
      <w:marRight w:val="0"/>
      <w:marTop w:val="0"/>
      <w:marBottom w:val="0"/>
      <w:divBdr>
        <w:top w:val="none" w:sz="0" w:space="0" w:color="auto"/>
        <w:left w:val="none" w:sz="0" w:space="0" w:color="auto"/>
        <w:bottom w:val="none" w:sz="0" w:space="0" w:color="auto"/>
        <w:right w:val="none" w:sz="0" w:space="0" w:color="auto"/>
      </w:divBdr>
    </w:div>
    <w:div w:id="616639486">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portal.gov.cz/app/zakony/zakonPar.jsp?page=0&amp;idBiblio=62549&amp;nr=183~2F2006&amp;rpp=15" TargetMode="External"/><Relationship Id="rId4" Type="http://schemas.microsoft.com/office/2007/relationships/stylesWithEffects" Target="stylesWithEffects.xml"/><Relationship Id="rId9" Type="http://schemas.openxmlformats.org/officeDocument/2006/relationships/hyperlink" Target="mailto:carbol@szdc.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FFB84-99E9-485B-9BFA-0004FF41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6136</Words>
  <Characters>36204</Characters>
  <Application>Microsoft Office Word</Application>
  <DocSecurity>0</DocSecurity>
  <Lines>301</Lines>
  <Paragraphs>84</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Koníčková Hana, Ing.</dc:creator>
  <cp:lastModifiedBy>Koníčková Hana, Ing.</cp:lastModifiedBy>
  <cp:revision>2</cp:revision>
  <cp:lastPrinted>2019-01-25T12:02:00Z</cp:lastPrinted>
  <dcterms:created xsi:type="dcterms:W3CDTF">2019-02-25T12:21:00Z</dcterms:created>
  <dcterms:modified xsi:type="dcterms:W3CDTF">2019-02-25T12:21:00Z</dcterms:modified>
</cp:coreProperties>
</file>